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B3" w:rsidRPr="00790C66" w:rsidRDefault="00C027B3" w:rsidP="00C027B3">
      <w:pPr>
        <w:jc w:val="center"/>
        <w:rPr>
          <w:sz w:val="28"/>
          <w:szCs w:val="28"/>
          <w:lang w:val="kk-KZ"/>
        </w:rPr>
      </w:pPr>
      <w:r w:rsidRPr="00790C66">
        <w:rPr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C027B3" w:rsidRPr="00790C66" w:rsidRDefault="00C027B3" w:rsidP="00C027B3">
      <w:pPr>
        <w:jc w:val="center"/>
        <w:rPr>
          <w:b/>
          <w:sz w:val="28"/>
          <w:szCs w:val="28"/>
          <w:lang w:val="kk-KZ"/>
        </w:rPr>
      </w:pPr>
      <w:r w:rsidRPr="00790C66">
        <w:rPr>
          <w:b/>
          <w:sz w:val="28"/>
          <w:szCs w:val="28"/>
          <w:lang w:val="kk-KZ"/>
        </w:rPr>
        <w:t>Та</w:t>
      </w:r>
      <w:r>
        <w:rPr>
          <w:b/>
          <w:sz w:val="28"/>
          <w:szCs w:val="28"/>
          <w:lang w:val="kk-KZ"/>
        </w:rPr>
        <w:t xml:space="preserve">рих, археология және этнология </w:t>
      </w:r>
      <w:r w:rsidRPr="00790C66">
        <w:rPr>
          <w:b/>
          <w:sz w:val="28"/>
          <w:szCs w:val="28"/>
          <w:lang w:val="kk-KZ"/>
        </w:rPr>
        <w:t>факультеті</w:t>
      </w:r>
    </w:p>
    <w:p w:rsidR="00C027B3" w:rsidRPr="00790C66" w:rsidRDefault="00C027B3" w:rsidP="00C027B3">
      <w:pPr>
        <w:jc w:val="center"/>
        <w:rPr>
          <w:b/>
          <w:sz w:val="28"/>
          <w:szCs w:val="28"/>
        </w:rPr>
      </w:pPr>
      <w:r w:rsidRPr="00790C66">
        <w:rPr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C027B3" w:rsidRDefault="00C027B3" w:rsidP="00C027B3">
      <w:pPr>
        <w:jc w:val="center"/>
        <w:rPr>
          <w:b/>
          <w:sz w:val="28"/>
          <w:szCs w:val="28"/>
          <w:lang w:val="kk-KZ"/>
        </w:rPr>
      </w:pPr>
    </w:p>
    <w:p w:rsidR="00C027B3" w:rsidRPr="00790C66" w:rsidRDefault="00C027B3" w:rsidP="00C027B3">
      <w:pPr>
        <w:jc w:val="center"/>
        <w:rPr>
          <w:b/>
          <w:sz w:val="28"/>
          <w:szCs w:val="28"/>
          <w:lang w:val="kk-KZ"/>
        </w:rPr>
      </w:pPr>
    </w:p>
    <w:p w:rsidR="00C027B3" w:rsidRPr="00790C66" w:rsidRDefault="00C027B3" w:rsidP="00C027B3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C027B3" w:rsidRPr="00790C66" w:rsidTr="000B6A4B">
        <w:tc>
          <w:tcPr>
            <w:tcW w:w="4428" w:type="dxa"/>
          </w:tcPr>
          <w:p w:rsidR="00C027B3" w:rsidRPr="00790C66" w:rsidRDefault="00C027B3" w:rsidP="000B6A4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C027B3" w:rsidRPr="00790C66" w:rsidRDefault="00C027B3" w:rsidP="000B6A4B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C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БЕКІТЕМІН</w:t>
            </w:r>
          </w:p>
          <w:p w:rsidR="00C027B3" w:rsidRPr="00790C66" w:rsidRDefault="00C027B3" w:rsidP="000B6A4B">
            <w:pPr>
              <w:pStyle w:val="7"/>
              <w:spacing w:before="0" w:after="0"/>
              <w:jc w:val="right"/>
              <w:rPr>
                <w:b/>
                <w:sz w:val="28"/>
                <w:szCs w:val="28"/>
                <w:lang w:val="kk-KZ"/>
              </w:rPr>
            </w:pPr>
            <w:r w:rsidRPr="00790C66">
              <w:rPr>
                <w:b/>
                <w:sz w:val="28"/>
                <w:szCs w:val="28"/>
                <w:lang w:val="kk-KZ"/>
              </w:rPr>
              <w:t>Факультет деканы</w:t>
            </w:r>
          </w:p>
          <w:p w:rsidR="00C027B3" w:rsidRPr="00790C66" w:rsidRDefault="00C027B3" w:rsidP="000B6A4B">
            <w:pPr>
              <w:jc w:val="right"/>
              <w:rPr>
                <w:sz w:val="28"/>
                <w:szCs w:val="28"/>
                <w:lang w:val="kk-KZ"/>
              </w:rPr>
            </w:pPr>
            <w:r w:rsidRPr="00790C66">
              <w:rPr>
                <w:sz w:val="28"/>
                <w:szCs w:val="28"/>
              </w:rPr>
              <w:t>____________________</w:t>
            </w:r>
          </w:p>
          <w:p w:rsidR="00C027B3" w:rsidRPr="00790C66" w:rsidRDefault="00C027B3" w:rsidP="000B6A4B">
            <w:pPr>
              <w:pStyle w:val="7"/>
              <w:spacing w:before="0" w:after="0"/>
              <w:jc w:val="right"/>
              <w:rPr>
                <w:b/>
                <w:sz w:val="28"/>
                <w:szCs w:val="28"/>
                <w:lang w:val="kk-KZ"/>
              </w:rPr>
            </w:pPr>
            <w:r w:rsidRPr="00790C66">
              <w:rPr>
                <w:b/>
                <w:sz w:val="28"/>
                <w:szCs w:val="28"/>
                <w:lang w:val="kk-KZ"/>
              </w:rPr>
              <w:t>Ноғайбаева М.С.</w:t>
            </w:r>
          </w:p>
          <w:p w:rsidR="00C027B3" w:rsidRPr="00790C66" w:rsidRDefault="00C027B3" w:rsidP="000B6A4B">
            <w:pPr>
              <w:pStyle w:val="7"/>
              <w:spacing w:before="0" w:after="0"/>
              <w:jc w:val="righ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</w:t>
            </w:r>
            <w:r>
              <w:rPr>
                <w:b/>
                <w:sz w:val="28"/>
                <w:szCs w:val="28"/>
              </w:rPr>
              <w:t>____</w:t>
            </w:r>
            <w:r>
              <w:rPr>
                <w:b/>
                <w:sz w:val="28"/>
                <w:szCs w:val="28"/>
                <w:lang w:val="kk-KZ"/>
              </w:rPr>
              <w:t>»</w:t>
            </w:r>
            <w:r>
              <w:rPr>
                <w:b/>
                <w:sz w:val="28"/>
                <w:szCs w:val="28"/>
                <w:lang w:val="en-US"/>
              </w:rPr>
              <w:t>___</w:t>
            </w:r>
            <w:r w:rsidRPr="00790C66">
              <w:rPr>
                <w:b/>
                <w:sz w:val="28"/>
                <w:szCs w:val="28"/>
              </w:rPr>
              <w:t>________ 2</w:t>
            </w:r>
            <w:r w:rsidRPr="00790C66">
              <w:rPr>
                <w:b/>
                <w:sz w:val="28"/>
                <w:szCs w:val="28"/>
                <w:lang w:val="kk-KZ"/>
              </w:rPr>
              <w:t>017</w:t>
            </w:r>
            <w:r w:rsidRPr="00790C66">
              <w:rPr>
                <w:b/>
                <w:sz w:val="28"/>
                <w:szCs w:val="28"/>
              </w:rPr>
              <w:t xml:space="preserve"> </w:t>
            </w:r>
            <w:r w:rsidRPr="00790C66">
              <w:rPr>
                <w:b/>
                <w:sz w:val="28"/>
                <w:szCs w:val="28"/>
                <w:lang w:val="kk-KZ"/>
              </w:rPr>
              <w:t>ж</w:t>
            </w:r>
            <w:r w:rsidRPr="00790C66">
              <w:rPr>
                <w:b/>
                <w:sz w:val="28"/>
                <w:szCs w:val="28"/>
              </w:rPr>
              <w:t>.</w:t>
            </w:r>
          </w:p>
        </w:tc>
      </w:tr>
    </w:tbl>
    <w:p w:rsidR="00C027B3" w:rsidRPr="00790C66" w:rsidRDefault="00C027B3" w:rsidP="00C027B3">
      <w:pPr>
        <w:jc w:val="right"/>
        <w:rPr>
          <w:sz w:val="28"/>
          <w:szCs w:val="28"/>
        </w:rPr>
      </w:pPr>
    </w:p>
    <w:p w:rsidR="00C027B3" w:rsidRDefault="00C027B3" w:rsidP="00C027B3">
      <w:pPr>
        <w:jc w:val="right"/>
        <w:rPr>
          <w:sz w:val="28"/>
          <w:szCs w:val="28"/>
        </w:rPr>
      </w:pPr>
    </w:p>
    <w:p w:rsidR="00C027B3" w:rsidRDefault="00C027B3" w:rsidP="00C027B3">
      <w:pPr>
        <w:jc w:val="right"/>
        <w:rPr>
          <w:sz w:val="28"/>
          <w:szCs w:val="28"/>
        </w:rPr>
      </w:pPr>
    </w:p>
    <w:p w:rsidR="00C027B3" w:rsidRDefault="00C027B3" w:rsidP="00C027B3">
      <w:pPr>
        <w:jc w:val="right"/>
        <w:rPr>
          <w:sz w:val="28"/>
          <w:szCs w:val="28"/>
        </w:rPr>
      </w:pPr>
    </w:p>
    <w:p w:rsidR="00C027B3" w:rsidRPr="00790C66" w:rsidRDefault="00C027B3" w:rsidP="00C027B3">
      <w:pPr>
        <w:jc w:val="right"/>
        <w:rPr>
          <w:sz w:val="28"/>
          <w:szCs w:val="28"/>
        </w:rPr>
      </w:pPr>
    </w:p>
    <w:p w:rsidR="00C027B3" w:rsidRPr="00BA556C" w:rsidRDefault="00BA556C" w:rsidP="00C027B3">
      <w:pPr>
        <w:jc w:val="center"/>
        <w:rPr>
          <w:sz w:val="28"/>
          <w:szCs w:val="28"/>
          <w:lang w:val="kk-KZ"/>
        </w:rPr>
      </w:pPr>
      <w:r w:rsidRPr="00BA556C">
        <w:rPr>
          <w:b/>
          <w:bCs/>
          <w:sz w:val="28"/>
          <w:szCs w:val="28"/>
          <w:lang w:val="kk-KZ"/>
        </w:rPr>
        <w:t>«ТАРИХИ – МӘДЕНИ МҰРАЛАР ТИПОЛОГИЯСЫ ЖӘНЕ КАРТОГРАФИЯСЫ»»</w:t>
      </w:r>
    </w:p>
    <w:p w:rsidR="00C027B3" w:rsidRPr="00C027B3" w:rsidRDefault="00C027B3" w:rsidP="00C027B3">
      <w:pPr>
        <w:rPr>
          <w:lang w:val="kk-KZ"/>
        </w:rPr>
      </w:pPr>
    </w:p>
    <w:p w:rsidR="00C027B3" w:rsidRPr="00C027B3" w:rsidRDefault="00C027B3" w:rsidP="00C027B3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027B3">
        <w:rPr>
          <w:rFonts w:ascii="Times New Roman" w:hAnsi="Times New Roman" w:cs="Times New Roman"/>
          <w:kern w:val="32"/>
          <w:sz w:val="28"/>
          <w:szCs w:val="28"/>
          <w:lang w:val="kk-KZ"/>
        </w:rPr>
        <w:t>ПӘНІНІҢ ОҚУ-ӘДІСТЕМЕЛІК КЕШЕНІ</w:t>
      </w:r>
    </w:p>
    <w:p w:rsidR="00C027B3" w:rsidRDefault="00C027B3" w:rsidP="00C027B3">
      <w:pPr>
        <w:rPr>
          <w:sz w:val="28"/>
          <w:szCs w:val="28"/>
          <w:lang w:val="kk-KZ"/>
        </w:rPr>
      </w:pPr>
    </w:p>
    <w:p w:rsidR="00C027B3" w:rsidRDefault="00C027B3" w:rsidP="00C027B3">
      <w:pPr>
        <w:rPr>
          <w:sz w:val="28"/>
          <w:szCs w:val="28"/>
          <w:lang w:val="kk-KZ"/>
        </w:rPr>
      </w:pPr>
    </w:p>
    <w:p w:rsidR="00C027B3" w:rsidRPr="00C027B3" w:rsidRDefault="00C027B3" w:rsidP="00C027B3">
      <w:pPr>
        <w:rPr>
          <w:sz w:val="28"/>
          <w:szCs w:val="28"/>
          <w:lang w:val="kk-KZ"/>
        </w:rPr>
      </w:pPr>
    </w:p>
    <w:p w:rsidR="00C027B3" w:rsidRDefault="00C027B3" w:rsidP="00C027B3">
      <w:pPr>
        <w:rPr>
          <w:sz w:val="28"/>
          <w:szCs w:val="28"/>
          <w:lang w:val="kk-KZ"/>
        </w:rPr>
      </w:pPr>
    </w:p>
    <w:p w:rsidR="00C027B3" w:rsidRPr="00790C66" w:rsidRDefault="00C027B3" w:rsidP="00C027B3">
      <w:pPr>
        <w:rPr>
          <w:sz w:val="28"/>
          <w:szCs w:val="28"/>
          <w:lang w:val="kk-KZ"/>
        </w:rPr>
      </w:pPr>
    </w:p>
    <w:p w:rsidR="00C027B3" w:rsidRPr="009A58F8" w:rsidRDefault="00C027B3" w:rsidP="00C027B3">
      <w:pPr>
        <w:jc w:val="center"/>
        <w:rPr>
          <w:sz w:val="28"/>
          <w:szCs w:val="28"/>
          <w:lang w:val="kk-KZ"/>
        </w:rPr>
      </w:pPr>
      <w:r w:rsidRPr="009A58F8">
        <w:rPr>
          <w:sz w:val="28"/>
          <w:szCs w:val="28"/>
          <w:lang w:val="kk-KZ"/>
        </w:rPr>
        <w:t>«</w:t>
      </w:r>
      <w:r w:rsidRPr="009A58F8">
        <w:rPr>
          <w:i/>
          <w:iCs/>
          <w:sz w:val="28"/>
          <w:szCs w:val="28"/>
          <w:lang w:val="kk-KZ"/>
        </w:rPr>
        <w:t>Археология және этнология</w:t>
      </w:r>
      <w:r w:rsidRPr="009A58F8">
        <w:rPr>
          <w:sz w:val="28"/>
          <w:szCs w:val="28"/>
          <w:lang w:val="kk-KZ"/>
        </w:rPr>
        <w:t>» мамандығы</w:t>
      </w:r>
    </w:p>
    <w:p w:rsidR="00C027B3" w:rsidRPr="00790C66" w:rsidRDefault="00C027B3" w:rsidP="00C027B3">
      <w:pPr>
        <w:jc w:val="center"/>
        <w:rPr>
          <w:sz w:val="28"/>
          <w:szCs w:val="28"/>
          <w:u w:val="single"/>
          <w:lang w:val="kk-KZ"/>
        </w:rPr>
      </w:pPr>
      <w:r>
        <w:rPr>
          <w:sz w:val="28"/>
          <w:szCs w:val="28"/>
          <w:lang w:val="kk-KZ"/>
        </w:rPr>
        <w:t>Негізгі оқу бағдарламасы</w:t>
      </w:r>
    </w:p>
    <w:p w:rsidR="00C027B3" w:rsidRPr="007E3BB6" w:rsidRDefault="00C027B3" w:rsidP="00C027B3">
      <w:pPr>
        <w:rPr>
          <w:b/>
          <w:sz w:val="28"/>
          <w:szCs w:val="28"/>
          <w:lang w:val="kk-KZ"/>
        </w:rPr>
      </w:pPr>
    </w:p>
    <w:p w:rsidR="00C027B3" w:rsidRDefault="00C027B3" w:rsidP="00C027B3">
      <w:pPr>
        <w:jc w:val="center"/>
        <w:rPr>
          <w:sz w:val="28"/>
          <w:szCs w:val="28"/>
          <w:lang w:val="kk-KZ"/>
        </w:rPr>
      </w:pPr>
    </w:p>
    <w:p w:rsidR="00C027B3" w:rsidRPr="001E5619" w:rsidRDefault="00C027B3" w:rsidP="00C027B3">
      <w:pPr>
        <w:jc w:val="center"/>
        <w:rPr>
          <w:sz w:val="28"/>
          <w:szCs w:val="28"/>
          <w:lang w:val="kk-KZ"/>
        </w:rPr>
      </w:pPr>
      <w:r w:rsidRPr="00C027B3">
        <w:rPr>
          <w:sz w:val="28"/>
          <w:szCs w:val="28"/>
          <w:lang w:val="kk-KZ"/>
        </w:rPr>
        <w:t xml:space="preserve">Семестр – </w:t>
      </w:r>
      <w:r>
        <w:rPr>
          <w:sz w:val="28"/>
          <w:szCs w:val="28"/>
          <w:lang w:val="kk-KZ"/>
        </w:rPr>
        <w:t>Күзгі</w:t>
      </w:r>
    </w:p>
    <w:p w:rsidR="00C027B3" w:rsidRPr="002F3E35" w:rsidRDefault="00C027B3" w:rsidP="00C027B3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Кредит саны</w:t>
      </w:r>
      <w:r w:rsidRPr="003231D5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>3</w:t>
      </w:r>
    </w:p>
    <w:p w:rsidR="00C027B3" w:rsidRPr="007E3BB6" w:rsidRDefault="00C027B3" w:rsidP="00C027B3">
      <w:pPr>
        <w:jc w:val="center"/>
        <w:rPr>
          <w:sz w:val="28"/>
          <w:szCs w:val="28"/>
          <w:lang w:val="kk-KZ"/>
        </w:rPr>
      </w:pPr>
    </w:p>
    <w:p w:rsidR="00C027B3" w:rsidRPr="007E3BB6" w:rsidRDefault="00C027B3" w:rsidP="00C027B3">
      <w:pPr>
        <w:jc w:val="center"/>
        <w:rPr>
          <w:sz w:val="28"/>
          <w:szCs w:val="28"/>
          <w:lang w:val="kk-KZ"/>
        </w:rPr>
      </w:pPr>
    </w:p>
    <w:p w:rsidR="00C027B3" w:rsidRPr="007E3BB6" w:rsidRDefault="00C027B3" w:rsidP="00C027B3">
      <w:pPr>
        <w:jc w:val="center"/>
        <w:rPr>
          <w:sz w:val="28"/>
          <w:szCs w:val="28"/>
          <w:lang w:val="kk-KZ"/>
        </w:rPr>
      </w:pPr>
    </w:p>
    <w:p w:rsidR="00C027B3" w:rsidRPr="003231D5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3231D5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0C84">
      <w:pPr>
        <w:pStyle w:val="a6"/>
        <w:spacing w:after="0"/>
        <w:ind w:left="0"/>
        <w:rPr>
          <w:b/>
          <w:sz w:val="28"/>
          <w:szCs w:val="28"/>
          <w:lang w:val="kk-KZ"/>
        </w:rPr>
      </w:pPr>
    </w:p>
    <w:p w:rsidR="00C027B3" w:rsidRPr="00790C66" w:rsidRDefault="00C027B3" w:rsidP="00C027B3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C027B3" w:rsidRDefault="00C027B3" w:rsidP="00C027B3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C00C84" w:rsidRPr="00790C66" w:rsidRDefault="00C00C84" w:rsidP="00C027B3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C027B3" w:rsidRDefault="00C027B3" w:rsidP="00C027B3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C027B3" w:rsidRDefault="00C027B3" w:rsidP="00C027B3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C027B3" w:rsidRDefault="00C027B3" w:rsidP="00C027B3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C027B3" w:rsidRPr="00790C66" w:rsidRDefault="00C027B3" w:rsidP="00C027B3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C027B3" w:rsidRPr="007E3BB6" w:rsidRDefault="00C027B3" w:rsidP="00C027B3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  <w:r w:rsidRPr="007E3BB6">
        <w:rPr>
          <w:b/>
          <w:sz w:val="28"/>
          <w:szCs w:val="28"/>
          <w:lang w:val="kk-KZ"/>
        </w:rPr>
        <w:t>Алматы 20</w:t>
      </w:r>
      <w:r w:rsidRPr="00790C66">
        <w:rPr>
          <w:b/>
          <w:sz w:val="28"/>
          <w:szCs w:val="28"/>
          <w:lang w:val="kk-KZ"/>
        </w:rPr>
        <w:t>17 ж</w:t>
      </w:r>
      <w:r w:rsidRPr="007E3BB6">
        <w:rPr>
          <w:b/>
          <w:sz w:val="28"/>
          <w:szCs w:val="28"/>
          <w:lang w:val="kk-KZ"/>
        </w:rPr>
        <w:t>.</w:t>
      </w:r>
    </w:p>
    <w:p w:rsidR="00C027B3" w:rsidRPr="00790C66" w:rsidRDefault="00C027B3" w:rsidP="00C027B3">
      <w:pPr>
        <w:pStyle w:val="a6"/>
        <w:spacing w:after="0"/>
        <w:ind w:left="0"/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lastRenderedPageBreak/>
        <w:t>Пәннің оқу-әдістемелік кешенің құрған:</w:t>
      </w:r>
      <w:r w:rsidRPr="007E3BB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Бексеитов Г.Т.</w:t>
      </w:r>
    </w:p>
    <w:p w:rsidR="00C027B3" w:rsidRPr="00790C66" w:rsidRDefault="00C027B3" w:rsidP="00C027B3">
      <w:pPr>
        <w:pStyle w:val="a6"/>
        <w:spacing w:after="0"/>
        <w:ind w:left="0"/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pStyle w:val="a6"/>
        <w:spacing w:after="0"/>
        <w:ind w:left="0"/>
        <w:jc w:val="both"/>
        <w:rPr>
          <w:sz w:val="28"/>
          <w:szCs w:val="28"/>
          <w:lang w:val="kk-KZ"/>
        </w:rPr>
      </w:pPr>
      <w:r w:rsidRPr="009A58F8">
        <w:rPr>
          <w:sz w:val="28"/>
          <w:szCs w:val="28"/>
          <w:lang w:val="kk-KZ"/>
        </w:rPr>
        <w:t>«</w:t>
      </w:r>
      <w:r w:rsidRPr="009A58F8">
        <w:rPr>
          <w:i/>
          <w:iCs/>
          <w:sz w:val="28"/>
          <w:szCs w:val="28"/>
          <w:lang w:val="kk-KZ"/>
        </w:rPr>
        <w:t>Археология және этнология</w:t>
      </w:r>
      <w:r w:rsidRPr="009A58F8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 xml:space="preserve">мамандығының </w:t>
      </w:r>
      <w:r w:rsidRPr="00790C66">
        <w:rPr>
          <w:sz w:val="28"/>
          <w:szCs w:val="28"/>
          <w:lang w:val="kk-KZ"/>
        </w:rPr>
        <w:t>негізгі оқу жоспарының негізінде әзірленген</w:t>
      </w:r>
    </w:p>
    <w:p w:rsidR="00C027B3" w:rsidRPr="00790C66" w:rsidRDefault="00C027B3" w:rsidP="00C027B3">
      <w:pPr>
        <w:jc w:val="both"/>
        <w:rPr>
          <w:rFonts w:eastAsia="Batang"/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 xml:space="preserve">Археология, этнология және музеология кафедрасы мәжілісінде қаралды және ұсынылды </w:t>
      </w: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>06 маусым 2017 ж., хаттама № 38</w:t>
      </w: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>Кафедра меңгерушісі _________________ Омаров Ғ.Қ.</w:t>
      </w: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>Факультеттің әдістемелік бюро кеңесінде ұсынылды</w:t>
      </w: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>08 маусым 2017 ж.,  хаттама № 11</w:t>
      </w: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>Төрайымы __________________ Тасилова Н.А.</w:t>
      </w:r>
    </w:p>
    <w:p w:rsidR="00C027B3" w:rsidRDefault="00C027B3" w:rsidP="00F77A8B">
      <w:pPr>
        <w:spacing w:before="240" w:after="60"/>
        <w:jc w:val="center"/>
        <w:outlineLvl w:val="6"/>
        <w:rPr>
          <w:b/>
          <w:sz w:val="28"/>
          <w:szCs w:val="28"/>
          <w:lang w:val="kk-KZ"/>
        </w:rPr>
      </w:pPr>
    </w:p>
    <w:p w:rsidR="00F77A8B" w:rsidRDefault="00F77A8B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Pr="00492069" w:rsidRDefault="00C027B3" w:rsidP="00F77A8B">
      <w:pPr>
        <w:jc w:val="center"/>
        <w:rPr>
          <w:lang w:val="kk-KZ"/>
        </w:rPr>
      </w:pPr>
    </w:p>
    <w:p w:rsidR="00605E94" w:rsidRDefault="00605E94" w:rsidP="00605E94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lang w:val="kk-KZ"/>
        </w:rPr>
      </w:pPr>
      <w:r>
        <w:rPr>
          <w:rFonts w:eastAsia="Calibri"/>
          <w:b/>
          <w:bCs/>
          <w:noProof/>
          <w:lang w:val="kk-KZ"/>
        </w:rPr>
        <w:lastRenderedPageBreak/>
        <w:t>Әл-Фараби атындағы Қазақ Ұлттық Университеті</w:t>
      </w:r>
    </w:p>
    <w:p w:rsidR="00605E94" w:rsidRDefault="00605E94" w:rsidP="00605E94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lang w:val="kk-KZ"/>
        </w:rPr>
      </w:pPr>
      <w:r>
        <w:rPr>
          <w:rFonts w:eastAsia="Calibri"/>
          <w:b/>
          <w:bCs/>
          <w:noProof/>
          <w:lang w:val="kk-KZ"/>
        </w:rPr>
        <w:t>Тарих, археология және этнология факультеті</w:t>
      </w:r>
    </w:p>
    <w:p w:rsidR="00605E94" w:rsidRDefault="00605E94" w:rsidP="00605E94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lang w:val="kk-KZ"/>
        </w:rPr>
      </w:pPr>
      <w:r>
        <w:rPr>
          <w:rFonts w:eastAsia="Calibri"/>
          <w:b/>
          <w:bCs/>
          <w:noProof/>
          <w:lang w:val="kk-KZ"/>
        </w:rPr>
        <w:t>Археология, этнология және музеология кафедрасы</w:t>
      </w:r>
    </w:p>
    <w:p w:rsidR="00605E94" w:rsidRPr="00284486" w:rsidRDefault="00605E94" w:rsidP="00605E94">
      <w:pPr>
        <w:keepNext/>
        <w:jc w:val="center"/>
        <w:outlineLvl w:val="0"/>
        <w:rPr>
          <w:b/>
          <w:bCs/>
          <w:kern w:val="32"/>
          <w:sz w:val="28"/>
          <w:szCs w:val="28"/>
          <w:lang w:val="kk-KZ"/>
        </w:rPr>
      </w:pPr>
    </w:p>
    <w:p w:rsidR="00605E94" w:rsidRPr="00284486" w:rsidRDefault="00605E94" w:rsidP="00605E94">
      <w:pPr>
        <w:keepNext/>
        <w:jc w:val="right"/>
        <w:outlineLvl w:val="0"/>
        <w:rPr>
          <w:b/>
          <w:bCs/>
          <w:kern w:val="32"/>
          <w:lang w:val="kk-KZ"/>
        </w:rPr>
      </w:pPr>
      <w:r>
        <w:rPr>
          <w:b/>
          <w:bCs/>
          <w:kern w:val="32"/>
          <w:lang w:val="kk-KZ"/>
        </w:rPr>
        <w:t>БЕКІТЕМІН</w:t>
      </w:r>
    </w:p>
    <w:p w:rsidR="00605E94" w:rsidRPr="00284486" w:rsidRDefault="00605E94" w:rsidP="00605E94">
      <w:pPr>
        <w:jc w:val="right"/>
        <w:outlineLvl w:val="6"/>
        <w:rPr>
          <w:b/>
          <w:lang w:val="kk-KZ"/>
        </w:rPr>
      </w:pPr>
      <w:r>
        <w:rPr>
          <w:b/>
          <w:lang w:val="kk-KZ"/>
        </w:rPr>
        <w:t>Факультет деканы</w:t>
      </w:r>
    </w:p>
    <w:p w:rsidR="00605E94" w:rsidRPr="00284486" w:rsidRDefault="00605E94" w:rsidP="00605E94">
      <w:pPr>
        <w:jc w:val="right"/>
        <w:rPr>
          <w:lang w:val="kk-KZ"/>
        </w:rPr>
      </w:pPr>
      <w:r>
        <w:rPr>
          <w:lang w:val="kk-KZ"/>
        </w:rPr>
        <w:t>____________________ (Қолы</w:t>
      </w:r>
      <w:r w:rsidRPr="00284486">
        <w:rPr>
          <w:lang w:val="kk-KZ"/>
        </w:rPr>
        <w:t>)</w:t>
      </w:r>
    </w:p>
    <w:p w:rsidR="00605E94" w:rsidRPr="00284486" w:rsidRDefault="00605E94" w:rsidP="00605E94">
      <w:pPr>
        <w:jc w:val="right"/>
        <w:outlineLvl w:val="6"/>
        <w:rPr>
          <w:lang w:val="kk-KZ"/>
        </w:rPr>
      </w:pPr>
      <w:r w:rsidRPr="00284486">
        <w:rPr>
          <w:lang w:val="kk-KZ"/>
        </w:rPr>
        <w:t>_____________</w:t>
      </w:r>
      <w:r w:rsidRPr="00284486">
        <w:rPr>
          <w:b/>
          <w:lang w:val="kk-KZ"/>
        </w:rPr>
        <w:t>Ноғайбаева М.С.</w:t>
      </w:r>
    </w:p>
    <w:p w:rsidR="00605E94" w:rsidRPr="00284486" w:rsidRDefault="00605E94" w:rsidP="00605E94">
      <w:pPr>
        <w:jc w:val="right"/>
        <w:outlineLvl w:val="6"/>
        <w:rPr>
          <w:b/>
          <w:lang w:val="kk-KZ"/>
        </w:rPr>
      </w:pPr>
      <w:r>
        <w:rPr>
          <w:b/>
          <w:lang w:val="kk-KZ"/>
        </w:rPr>
        <w:t>"______"________ 2018</w:t>
      </w:r>
      <w:r w:rsidRPr="00284486">
        <w:rPr>
          <w:b/>
          <w:lang w:val="kk-KZ"/>
        </w:rPr>
        <w:t xml:space="preserve"> г.</w:t>
      </w:r>
    </w:p>
    <w:p w:rsidR="00605E94" w:rsidRPr="0020350E" w:rsidRDefault="00605E94" w:rsidP="00605E94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lang w:val="kk-KZ"/>
        </w:rPr>
      </w:pPr>
    </w:p>
    <w:p w:rsidR="00605E94" w:rsidRDefault="00605E94" w:rsidP="002758B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F77A8B" w:rsidRPr="002758B8" w:rsidRDefault="00F77A8B" w:rsidP="002758B8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2758B8">
        <w:rPr>
          <w:b/>
          <w:bCs/>
          <w:lang w:val="kk-KZ"/>
        </w:rPr>
        <w:t>С</w:t>
      </w:r>
      <w:r w:rsidR="00605E94" w:rsidRPr="002758B8">
        <w:rPr>
          <w:b/>
          <w:bCs/>
          <w:lang w:val="kk-KZ"/>
        </w:rPr>
        <w:t>иллабус</w:t>
      </w:r>
    </w:p>
    <w:p w:rsidR="00F77A8B" w:rsidRPr="002758B8" w:rsidRDefault="00605E94" w:rsidP="002758B8">
      <w:pPr>
        <w:jc w:val="center"/>
        <w:rPr>
          <w:rFonts w:eastAsia="Calibri"/>
          <w:b/>
          <w:bCs/>
          <w:noProof/>
          <w:lang w:val="kk-KZ"/>
        </w:rPr>
      </w:pPr>
      <w:r>
        <w:rPr>
          <w:rFonts w:eastAsia="Calibri"/>
          <w:b/>
          <w:bCs/>
          <w:noProof/>
          <w:lang w:val="kk-KZ"/>
        </w:rPr>
        <w:t>2018-2019</w:t>
      </w:r>
      <w:r w:rsidR="00F77A8B" w:rsidRPr="002758B8">
        <w:rPr>
          <w:rFonts w:eastAsia="Calibri"/>
          <w:b/>
          <w:bCs/>
          <w:noProof/>
          <w:lang w:val="kk-KZ"/>
        </w:rPr>
        <w:t xml:space="preserve"> оқу жылы, К</w:t>
      </w:r>
      <w:r>
        <w:rPr>
          <w:rFonts w:eastAsia="Calibri"/>
          <w:b/>
          <w:bCs/>
          <w:noProof/>
          <w:lang w:val="kk-KZ"/>
        </w:rPr>
        <w:t>өктемгі</w:t>
      </w:r>
      <w:r w:rsidR="00F77A8B" w:rsidRPr="002758B8">
        <w:rPr>
          <w:rFonts w:eastAsia="Calibri"/>
          <w:b/>
          <w:bCs/>
          <w:noProof/>
          <w:lang w:val="kk-KZ"/>
        </w:rPr>
        <w:t xml:space="preserve"> сеиестр</w:t>
      </w:r>
    </w:p>
    <w:p w:rsidR="00F77A8B" w:rsidRPr="00605E94" w:rsidRDefault="00F77A8B" w:rsidP="00605E94">
      <w:pPr>
        <w:jc w:val="center"/>
        <w:rPr>
          <w:b/>
          <w:bCs/>
          <w:lang w:val="kk-KZ"/>
        </w:rPr>
      </w:pPr>
    </w:p>
    <w:p w:rsidR="00F77A8B" w:rsidRPr="00605E94" w:rsidRDefault="00F77A8B" w:rsidP="00605E94">
      <w:pPr>
        <w:jc w:val="center"/>
        <w:rPr>
          <w:b/>
          <w:lang w:val="kk-KZ"/>
        </w:rPr>
      </w:pPr>
      <w:r w:rsidRPr="00605E94">
        <w:rPr>
          <w:rStyle w:val="translation"/>
          <w:b/>
          <w:lang w:val="kk-KZ"/>
        </w:rPr>
        <w:t>Оқу жоспары туралы ақпарат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81"/>
        <w:gridCol w:w="671"/>
        <w:gridCol w:w="1005"/>
        <w:gridCol w:w="671"/>
        <w:gridCol w:w="671"/>
        <w:gridCol w:w="895"/>
        <w:gridCol w:w="583"/>
        <w:gridCol w:w="312"/>
        <w:gridCol w:w="896"/>
        <w:gridCol w:w="403"/>
        <w:gridCol w:w="923"/>
        <w:gridCol w:w="1170"/>
      </w:tblGrid>
      <w:tr w:rsidR="00F77A8B" w:rsidRPr="002758B8" w:rsidTr="00094B56">
        <w:trPr>
          <w:trHeight w:val="247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proofErr w:type="spellStart"/>
            <w:r w:rsidRPr="002758B8">
              <w:rPr>
                <w:rStyle w:val="translation"/>
              </w:rPr>
              <w:t>Пәннің</w:t>
            </w:r>
            <w:proofErr w:type="spellEnd"/>
            <w:r w:rsidRPr="002758B8">
              <w:rPr>
                <w:rStyle w:val="translation"/>
              </w:rPr>
              <w:t xml:space="preserve"> коды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>Пәннің атауы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>Түрі</w:t>
            </w:r>
          </w:p>
        </w:tc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proofErr w:type="spellStart"/>
            <w:r w:rsidRPr="002758B8">
              <w:rPr>
                <w:rStyle w:val="translation"/>
              </w:rPr>
              <w:t>Аптасына</w:t>
            </w:r>
            <w:proofErr w:type="spellEnd"/>
            <w:r w:rsidRPr="002758B8">
              <w:rPr>
                <w:rStyle w:val="translation"/>
              </w:rPr>
              <w:t xml:space="preserve"> </w:t>
            </w:r>
            <w:proofErr w:type="spellStart"/>
            <w:r w:rsidRPr="002758B8">
              <w:rPr>
                <w:rStyle w:val="translation"/>
              </w:rPr>
              <w:t>сағаттар</w:t>
            </w:r>
            <w:proofErr w:type="spellEnd"/>
            <w:r w:rsidRPr="002758B8">
              <w:rPr>
                <w:rStyle w:val="translation"/>
              </w:rPr>
              <w:t xml:space="preserve"> саны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>Кредиттер саны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>ECTS</w:t>
            </w:r>
          </w:p>
        </w:tc>
      </w:tr>
      <w:tr w:rsidR="00F77A8B" w:rsidRPr="002758B8" w:rsidTr="00094B56">
        <w:trPr>
          <w:trHeight w:val="247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>Лек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>Практ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>Лаб</w:t>
            </w:r>
          </w:p>
        </w:tc>
        <w:tc>
          <w:tcPr>
            <w:tcW w:w="13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</w:tr>
      <w:tr w:rsidR="00F77A8B" w:rsidRPr="002758B8" w:rsidTr="00094B56">
        <w:trPr>
          <w:trHeight w:val="308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noProof/>
                <w:lang w:val="en-US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2A" w:rsidRPr="00790C66" w:rsidRDefault="00216C2A" w:rsidP="00216C2A">
            <w:pPr>
              <w:jc w:val="right"/>
              <w:rPr>
                <w:sz w:val="28"/>
                <w:szCs w:val="28"/>
              </w:rPr>
            </w:pPr>
          </w:p>
          <w:p w:rsidR="00F77A8B" w:rsidRPr="002758B8" w:rsidRDefault="00BA556C" w:rsidP="00BA556C">
            <w:pPr>
              <w:jc w:val="center"/>
              <w:rPr>
                <w:rFonts w:eastAsia="Calibri"/>
                <w:noProof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Тарихи – мәдени мұра</w:t>
            </w:r>
            <w:r>
              <w:rPr>
                <w:b/>
                <w:bCs/>
                <w:sz w:val="28"/>
                <w:szCs w:val="28"/>
                <w:lang w:val="kk-KZ"/>
              </w:rPr>
              <w:t>лар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типологиясы және картографиясы</w:t>
            </w:r>
            <w:r w:rsidRPr="00F77A8B">
              <w:rPr>
                <w:b/>
                <w:bCs/>
                <w:sz w:val="28"/>
                <w:szCs w:val="28"/>
                <w:lang w:val="kk-KZ"/>
              </w:rPr>
              <w:t>»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ОК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0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5</w:t>
            </w:r>
          </w:p>
        </w:tc>
      </w:tr>
      <w:tr w:rsidR="00F77A8B" w:rsidRPr="002758B8" w:rsidTr="00094B56">
        <w:trPr>
          <w:trHeight w:val="1065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>Лектор</w:t>
            </w:r>
          </w:p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</w:p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>Семинарист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keepNext/>
              <w:jc w:val="both"/>
              <w:outlineLvl w:val="3"/>
              <w:rPr>
                <w:rFonts w:eastAsia="Calibri"/>
                <w:noProof/>
                <w:lang w:val="kk-KZ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keepNext/>
              <w:jc w:val="both"/>
              <w:outlineLvl w:val="3"/>
              <w:rPr>
                <w:rFonts w:eastAsia="Calibri"/>
                <w:noProof/>
                <w:lang w:val="kk-KZ"/>
              </w:rPr>
            </w:pPr>
            <w:r w:rsidRPr="002758B8">
              <w:rPr>
                <w:rFonts w:eastAsia="Calibri"/>
                <w:noProof/>
                <w:lang w:val="kk-KZ"/>
              </w:rPr>
              <w:t>Бексеитов Галымжан Тукымбаевич</w:t>
            </w:r>
          </w:p>
          <w:p w:rsidR="00F77A8B" w:rsidRPr="002758B8" w:rsidRDefault="00F77A8B" w:rsidP="002758B8">
            <w:pPr>
              <w:keepNext/>
              <w:jc w:val="both"/>
              <w:outlineLvl w:val="3"/>
              <w:rPr>
                <w:rFonts w:eastAsia="Calibri"/>
                <w:noProof/>
                <w:lang w:val="kk-KZ"/>
              </w:rPr>
            </w:pPr>
            <w:r w:rsidRPr="002758B8">
              <w:rPr>
                <w:rFonts w:eastAsia="Calibri"/>
                <w:noProof/>
                <w:lang w:val="kk-KZ"/>
              </w:rPr>
              <w:t>к.и.н., доцент</w:t>
            </w:r>
          </w:p>
          <w:p w:rsidR="00F77A8B" w:rsidRPr="002758B8" w:rsidRDefault="00F77A8B" w:rsidP="002758B8">
            <w:pPr>
              <w:rPr>
                <w:rFonts w:eastAsia="Calibri"/>
                <w:noProof/>
                <w:lang w:val="kk-KZ"/>
              </w:rPr>
            </w:pPr>
          </w:p>
        </w:tc>
        <w:tc>
          <w:tcPr>
            <w:tcW w:w="16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>Офис-сағаты</w:t>
            </w:r>
          </w:p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noProof/>
                <w:lang w:val="kk-KZ"/>
              </w:rPr>
            </w:pPr>
            <w:r w:rsidRPr="002758B8">
              <w:rPr>
                <w:rFonts w:eastAsia="Calibri"/>
                <w:noProof/>
                <w:lang w:val="kk-KZ"/>
              </w:rPr>
              <w:t>Кесте бойынша</w:t>
            </w:r>
          </w:p>
        </w:tc>
      </w:tr>
      <w:tr w:rsidR="00F77A8B" w:rsidRPr="002758B8" w:rsidTr="00094B56">
        <w:trPr>
          <w:trHeight w:val="588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>e-mail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both"/>
              <w:rPr>
                <w:rFonts w:eastAsia="Calibri"/>
                <w:noProof/>
                <w:lang w:val="kk-KZ"/>
              </w:rPr>
            </w:pPr>
            <w:r w:rsidRPr="002758B8">
              <w:rPr>
                <w:rFonts w:eastAsia="Calibri"/>
                <w:noProof/>
                <w:lang w:val="kk-KZ"/>
              </w:rPr>
              <w:t xml:space="preserve">Лектор: </w:t>
            </w:r>
            <w:hyperlink r:id="rId4" w:history="1">
              <w:r w:rsidR="004954A1" w:rsidRPr="002758B8">
                <w:rPr>
                  <w:rStyle w:val="ab"/>
                  <w:rFonts w:eastAsia="Calibri"/>
                  <w:noProof/>
                  <w:lang w:val="kk-KZ"/>
                </w:rPr>
                <w:t>bek_ok@mail.ru</w:t>
              </w:r>
            </w:hyperlink>
          </w:p>
          <w:p w:rsidR="00F77A8B" w:rsidRPr="002758B8" w:rsidRDefault="00F77A8B" w:rsidP="002758B8">
            <w:pPr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6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lang w:val="kk-KZ"/>
              </w:rPr>
            </w:pPr>
          </w:p>
        </w:tc>
      </w:tr>
      <w:tr w:rsidR="00F77A8B" w:rsidRPr="002758B8" w:rsidTr="00094B56">
        <w:trPr>
          <w:trHeight w:val="588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 xml:space="preserve">Телефон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both"/>
              <w:rPr>
                <w:rFonts w:eastAsia="Calibri"/>
                <w:noProof/>
                <w:lang w:val="kk-KZ"/>
              </w:rPr>
            </w:pPr>
            <w:r w:rsidRPr="002758B8">
              <w:rPr>
                <w:rFonts w:eastAsia="Calibri"/>
                <w:noProof/>
                <w:lang w:val="kk-KZ"/>
              </w:rPr>
              <w:t>Лектор: 8 707 506 62 62</w:t>
            </w:r>
          </w:p>
          <w:p w:rsidR="00F77A8B" w:rsidRPr="002758B8" w:rsidRDefault="00F77A8B" w:rsidP="002758B8">
            <w:pPr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 xml:space="preserve">Аудитория </w:t>
            </w:r>
          </w:p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noProof/>
                <w:lang w:val="kk-KZ"/>
              </w:rPr>
            </w:pPr>
            <w:r w:rsidRPr="002758B8">
              <w:rPr>
                <w:rFonts w:eastAsia="Calibri"/>
                <w:noProof/>
                <w:lang w:val="kk-KZ"/>
              </w:rPr>
              <w:t>Кесте бойынша</w:t>
            </w:r>
          </w:p>
        </w:tc>
      </w:tr>
    </w:tbl>
    <w:p w:rsidR="00F77A8B" w:rsidRPr="002758B8" w:rsidRDefault="00F77A8B" w:rsidP="002758B8">
      <w:pPr>
        <w:rPr>
          <w:lang w:val="kk-KZ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736"/>
        <w:gridCol w:w="3941"/>
        <w:gridCol w:w="567"/>
        <w:gridCol w:w="851"/>
        <w:gridCol w:w="425"/>
        <w:gridCol w:w="2233"/>
      </w:tblGrid>
      <w:tr w:rsidR="00F77A8B" w:rsidRPr="00605E94" w:rsidTr="00094B56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758B8">
              <w:br/>
            </w:r>
            <w:proofErr w:type="spellStart"/>
            <w:r w:rsidRPr="002758B8">
              <w:rPr>
                <w:b/>
                <w:color w:val="212121"/>
                <w:shd w:val="clear" w:color="auto" w:fill="FFFFFF"/>
              </w:rPr>
              <w:t>Пәннің</w:t>
            </w:r>
            <w:proofErr w:type="spellEnd"/>
            <w:r w:rsidRPr="002758B8">
              <w:rPr>
                <w:b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2758B8">
              <w:rPr>
                <w:b/>
                <w:color w:val="212121"/>
                <w:shd w:val="clear" w:color="auto" w:fill="FFFFFF"/>
              </w:rPr>
              <w:t>сипаттамасы</w:t>
            </w:r>
            <w:proofErr w:type="spellEnd"/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lang w:val="kk-KZ"/>
              </w:rPr>
            </w:pPr>
            <w:r w:rsidRPr="002758B8">
              <w:rPr>
                <w:color w:val="212121"/>
                <w:lang w:val="kk-KZ"/>
              </w:rPr>
              <w:t>«География», «Геометрия», «Математика», «Физика», «Жалпы география»: пәндерімен қатар, курсты табысты аяқтау үшін студенттің пәндер бойынша базалық білімі болуы қажет. болашақта «топография негіздері</w:t>
            </w:r>
            <w:r w:rsidR="006377E3" w:rsidRPr="002758B8">
              <w:rPr>
                <w:color w:val="212121"/>
                <w:lang w:val="kk-KZ"/>
              </w:rPr>
              <w:t>н</w:t>
            </w:r>
            <w:r w:rsidRPr="002758B8">
              <w:rPr>
                <w:color w:val="212121"/>
                <w:lang w:val="kk-KZ"/>
              </w:rPr>
              <w:t xml:space="preserve"> салыстыру» пәні бойынша білім</w:t>
            </w:r>
            <w:r w:rsidR="006377E3" w:rsidRPr="002758B8">
              <w:rPr>
                <w:color w:val="212121"/>
                <w:lang w:val="kk-KZ"/>
              </w:rPr>
              <w:t>ді</w:t>
            </w:r>
            <w:r w:rsidRPr="002758B8">
              <w:rPr>
                <w:color w:val="212121"/>
                <w:lang w:val="kk-KZ"/>
              </w:rPr>
              <w:t xml:space="preserve"> география мұғалімі жұмысын</w:t>
            </w:r>
            <w:r w:rsidR="006377E3" w:rsidRPr="002758B8">
              <w:rPr>
                <w:color w:val="212121"/>
                <w:lang w:val="kk-KZ"/>
              </w:rPr>
              <w:t>ың, негізгі зерттеу саласында</w:t>
            </w:r>
            <w:r w:rsidRPr="002758B8">
              <w:rPr>
                <w:color w:val="212121"/>
                <w:lang w:val="kk-KZ"/>
              </w:rPr>
              <w:t>, сондай-ақ далалық тәжірибені оқыту кезеңінде пайдаланылатын болады</w:t>
            </w:r>
          </w:p>
        </w:tc>
      </w:tr>
      <w:tr w:rsidR="00F77A8B" w:rsidRPr="002758B8" w:rsidTr="00094B56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2758B8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Курстың мақсаты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758B8">
              <w:rPr>
                <w:color w:val="212121"/>
                <w:shd w:val="clear" w:color="auto" w:fill="FFFFFF"/>
                <w:lang w:val="kk-KZ"/>
              </w:rPr>
              <w:t>Қоршаған әлемді көрсету әдісі туралы ақпаратты білім алу үшін, болашақ мамандардың картографиялық білімдерін қалыптастыру.</w:t>
            </w:r>
          </w:p>
        </w:tc>
      </w:tr>
      <w:tr w:rsidR="00F77A8B" w:rsidRPr="00605E94" w:rsidTr="00094B56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pStyle w:val="HTML"/>
              <w:shd w:val="clear" w:color="auto" w:fill="FFFFFF"/>
              <w:rPr>
                <w:rStyle w:val="shorttext"/>
                <w:b/>
                <w:color w:val="212121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оқыту нәтижелері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Пәннің міндеттері - Пән студенттің зерттеу</w:t>
            </w:r>
            <w:r w:rsidR="006377E3"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ін</w:t>
            </w: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одан әрі географиялық пәндерді оқытуда пайдалану үшін оған </w:t>
            </w:r>
            <w:r w:rsidR="006377E3"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зор </w:t>
            </w: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мүмкіндік береді және картографиялық өнімдерді қолдана отырып, бірқатар мәселелерді шешу үшін білім мен дағдыларды</w:t>
            </w:r>
            <w:r w:rsidR="006377E3"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ң</w:t>
            </w: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толық жүйесін үйрену</w:t>
            </w:r>
            <w:r w:rsidR="006377E3"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і қажет. </w:t>
            </w: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.</w:t>
            </w:r>
          </w:p>
        </w:tc>
      </w:tr>
      <w:tr w:rsidR="00F77A8B" w:rsidRPr="002758B8" w:rsidTr="00094B56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rPr>
                <w:rStyle w:val="shorttext"/>
                <w:b/>
                <w:lang w:val="kk-KZ"/>
              </w:rPr>
            </w:pPr>
            <w:r w:rsidRPr="002758B8">
              <w:rPr>
                <w:lang w:val="kk-KZ"/>
              </w:rPr>
              <w:br/>
            </w:r>
            <w:r w:rsidRPr="002758B8">
              <w:rPr>
                <w:b/>
                <w:color w:val="212121"/>
                <w:shd w:val="clear" w:color="auto" w:fill="FFFFFF"/>
                <w:lang w:val="kk-KZ"/>
              </w:rPr>
              <w:t>Әдебиеттер мен ресурстар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2758B8">
              <w:rPr>
                <w:rStyle w:val="a5"/>
                <w:color w:val="000000"/>
                <w:lang w:val="kk-KZ"/>
              </w:rPr>
              <w:t>1.Книжников Ю.Ф., Кравцова В.И., Тутубалина О.В. Аэрокосмические методы в географических иссл</w:t>
            </w:r>
            <w:proofErr w:type="spellStart"/>
            <w:r w:rsidRPr="002758B8">
              <w:rPr>
                <w:rStyle w:val="a5"/>
                <w:color w:val="000000"/>
              </w:rPr>
              <w:t>едованиях</w:t>
            </w:r>
            <w:proofErr w:type="spellEnd"/>
            <w:r w:rsidRPr="002758B8">
              <w:rPr>
                <w:rStyle w:val="a5"/>
                <w:color w:val="000000"/>
              </w:rPr>
              <w:t>: Учебник для ВУЗов. – М.:</w:t>
            </w:r>
            <w:r w:rsidRPr="002758B8">
              <w:rPr>
                <w:rStyle w:val="apple-converted-space"/>
                <w:b/>
                <w:bCs/>
                <w:color w:val="000000"/>
              </w:rPr>
              <w:t> </w:t>
            </w:r>
            <w:r w:rsidRPr="002758B8">
              <w:rPr>
                <w:color w:val="000000"/>
              </w:rPr>
              <w:t>Академия, 2004;</w:t>
            </w:r>
          </w:p>
          <w:p w:rsidR="00F77A8B" w:rsidRPr="002758B8" w:rsidRDefault="00F77A8B" w:rsidP="002758B8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2758B8">
              <w:rPr>
                <w:rStyle w:val="a5"/>
                <w:color w:val="000000"/>
              </w:rPr>
              <w:lastRenderedPageBreak/>
              <w:t>2.Кусов В.С. Топография: Методическое пособие. – М.: Географический факультет 4. Уварова А.К. Составление туристских карт: Учебное</w:t>
            </w:r>
            <w:r w:rsidRPr="002758B8">
              <w:rPr>
                <w:rStyle w:val="apple-converted-space"/>
                <w:b/>
                <w:bCs/>
                <w:color w:val="000000"/>
              </w:rPr>
              <w:t> </w:t>
            </w:r>
            <w:r w:rsidRPr="002758B8">
              <w:rPr>
                <w:color w:val="000000"/>
              </w:rPr>
              <w:t>пособие. – Алматы: Казак университет», 2009;</w:t>
            </w:r>
          </w:p>
          <w:p w:rsidR="00F77A8B" w:rsidRPr="002758B8" w:rsidRDefault="00F77A8B" w:rsidP="002758B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758B8">
              <w:rPr>
                <w:color w:val="212121"/>
                <w:shd w:val="clear" w:color="auto" w:fill="FFFFFF"/>
                <w:lang w:val="kk-KZ"/>
              </w:rPr>
              <w:t>Қолда бар онлайн</w:t>
            </w:r>
            <w:r w:rsidR="006377E3" w:rsidRPr="002758B8">
              <w:rPr>
                <w:color w:val="212121"/>
                <w:shd w:val="clear" w:color="auto" w:fill="FFFFFF"/>
                <w:lang w:val="kk-KZ"/>
              </w:rPr>
              <w:t xml:space="preserve"> материалдар</w:t>
            </w:r>
            <w:r w:rsidRPr="002758B8">
              <w:rPr>
                <w:color w:val="212121"/>
                <w:shd w:val="clear" w:color="auto" w:fill="FFFFFF"/>
                <w:lang w:val="kk-KZ"/>
              </w:rPr>
              <w:t>: Қосымша білім беру материалдарын univer.kaznu.kz сайтынан қолжетімді . УМКД дан көре аламыз.</w:t>
            </w:r>
          </w:p>
        </w:tc>
      </w:tr>
      <w:tr w:rsidR="00F77A8B" w:rsidRPr="00605E94" w:rsidTr="00094B56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b/>
                <w:sz w:val="24"/>
                <w:szCs w:val="24"/>
                <w:lang w:val="kk-KZ"/>
              </w:rPr>
            </w:pPr>
            <w:r w:rsidRPr="002758B8">
              <w:rPr>
                <w:rStyle w:val="shorttext"/>
                <w:b/>
                <w:sz w:val="24"/>
                <w:szCs w:val="24"/>
                <w:lang w:val="kk-KZ"/>
              </w:rPr>
              <w:lastRenderedPageBreak/>
              <w:t>Курсты ұйымдастыру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Бұл кіріспе курс болып табылады, </w:t>
            </w: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теориялық материалдармен жалпы танысу жүргізілетін болады,сондықтан оқулық үшін маңызды рөл атқарады  </w:t>
            </w:r>
          </w:p>
        </w:tc>
      </w:tr>
      <w:tr w:rsidR="00F77A8B" w:rsidRPr="00605E94" w:rsidTr="00094B56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b/>
                <w:sz w:val="24"/>
                <w:szCs w:val="24"/>
              </w:rPr>
            </w:pPr>
            <w:r w:rsidRPr="002758B8">
              <w:rPr>
                <w:rStyle w:val="shorttext"/>
                <w:b/>
                <w:sz w:val="24"/>
                <w:szCs w:val="24"/>
                <w:lang w:val="kk-KZ"/>
              </w:rPr>
              <w:t>Курс талаптары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1.Төмендегі </w:t>
            </w:r>
            <w:proofErr w:type="spellStart"/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кестеге</w:t>
            </w:r>
            <w:proofErr w:type="spellEnd"/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сәйкес</w:t>
            </w:r>
            <w:proofErr w:type="spellEnd"/>
            <w:r w:rsidRPr="002758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 алдымен ертерек аудиторияны дәріске дайындауыңыз керек. </w:t>
            </w: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Үйге берілген тапсырма сынып сабағыда айтылатын тақырыппен пікір – таласта  аяқталуы керек. </w:t>
            </w: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2. Үйге берілген тапсырмалер семестр бойынша,  кестеде көрсетілген уақытта аяқталуы керек.</w:t>
            </w: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3. Үйге берілген тапсырманың көпшілігін бірнеше сұрақтар беру арқылы аяқтаймыз.</w:t>
            </w: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тапсырмасының көпшілігін орындау кезінде келесі ережелерге мән берейік.</w:t>
            </w: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 белгіленген уақытта орындалуы керек.</w:t>
            </w: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Кешіктірген жағдайда үй тапсырмасы қабылданбайды.</w:t>
            </w:r>
          </w:p>
        </w:tc>
      </w:tr>
      <w:tr w:rsidR="00F77A8B" w:rsidRPr="002758B8" w:rsidTr="00094B56">
        <w:trPr>
          <w:trHeight w:val="258"/>
        </w:trPr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b/>
                <w:sz w:val="24"/>
                <w:szCs w:val="24"/>
                <w:lang w:val="kk-KZ"/>
              </w:rPr>
            </w:pPr>
            <w:r w:rsidRPr="002758B8">
              <w:rPr>
                <w:rStyle w:val="shorttext"/>
                <w:b/>
                <w:sz w:val="24"/>
                <w:szCs w:val="24"/>
                <w:lang w:val="kk-KZ"/>
              </w:rPr>
              <w:t>Бағалау саясаты</w:t>
            </w:r>
          </w:p>
        </w:tc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758B8">
              <w:rPr>
                <w:b/>
                <w:color w:val="212121"/>
                <w:shd w:val="clear" w:color="auto" w:fill="FFFFFF"/>
              </w:rPr>
              <w:t>Өз</w:t>
            </w:r>
            <w:proofErr w:type="spellEnd"/>
            <w:r w:rsidR="004954A1" w:rsidRPr="002758B8">
              <w:rPr>
                <w:b/>
                <w:color w:val="212121"/>
                <w:shd w:val="clear" w:color="auto" w:fill="FFFFFF"/>
                <w:lang w:val="kk-KZ"/>
              </w:rPr>
              <w:t>ін</w:t>
            </w:r>
            <w:proofErr w:type="spellStart"/>
            <w:r w:rsidRPr="002758B8">
              <w:rPr>
                <w:b/>
                <w:color w:val="212121"/>
                <w:shd w:val="clear" w:color="auto" w:fill="FFFFFF"/>
              </w:rPr>
              <w:t>дік</w:t>
            </w:r>
            <w:proofErr w:type="spellEnd"/>
            <w:r w:rsidRPr="002758B8">
              <w:rPr>
                <w:b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2758B8">
              <w:rPr>
                <w:b/>
                <w:color w:val="212121"/>
                <w:shd w:val="clear" w:color="auto" w:fill="FFFFFF"/>
              </w:rPr>
              <w:t>жұмыс</w:t>
            </w:r>
            <w:proofErr w:type="spellEnd"/>
            <w:r w:rsidR="004954A1" w:rsidRPr="002758B8">
              <w:rPr>
                <w:b/>
                <w:color w:val="212121"/>
                <w:shd w:val="clear" w:color="auto" w:fill="FFFFFF"/>
                <w:lang w:val="kk-KZ"/>
              </w:rPr>
              <w:t>тың</w:t>
            </w:r>
            <w:r w:rsidRPr="002758B8">
              <w:rPr>
                <w:b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2758B8">
              <w:rPr>
                <w:b/>
                <w:color w:val="212121"/>
                <w:shd w:val="clear" w:color="auto" w:fill="FFFFFF"/>
              </w:rPr>
              <w:t>сипаттамасы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4954A1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Пайыз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4954A1" w:rsidP="002758B8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нәтижиесі</w:t>
            </w:r>
          </w:p>
        </w:tc>
      </w:tr>
      <w:tr w:rsidR="00F77A8B" w:rsidRPr="002758B8" w:rsidTr="00094B56">
        <w:trPr>
          <w:trHeight w:val="576"/>
        </w:trPr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A8B" w:rsidRPr="002758B8" w:rsidRDefault="00F77A8B" w:rsidP="002758B8">
            <w:pPr>
              <w:rPr>
                <w:rStyle w:val="shorttext"/>
                <w:b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758B8">
              <w:rPr>
                <w:lang w:val="kk-KZ"/>
              </w:rPr>
              <w:t>Үй тапсырмасы</w:t>
            </w:r>
          </w:p>
          <w:p w:rsidR="00F77A8B" w:rsidRPr="002758B8" w:rsidRDefault="00F77A8B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758B8">
              <w:rPr>
                <w:lang w:val="kk-KZ"/>
              </w:rPr>
              <w:t>Емтихан</w:t>
            </w:r>
          </w:p>
          <w:p w:rsidR="00F77A8B" w:rsidRPr="002758B8" w:rsidRDefault="00F77A8B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758B8">
              <w:rPr>
                <w:lang w:val="kk-KZ"/>
              </w:rPr>
              <w:t>ҚОРЫТЫНДЫ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758B8">
              <w:rPr>
                <w:lang w:val="kk-KZ"/>
              </w:rPr>
              <w:t>60%</w:t>
            </w:r>
          </w:p>
          <w:p w:rsidR="00F77A8B" w:rsidRPr="002758B8" w:rsidRDefault="00F77A8B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  <w:lang w:val="kk-KZ"/>
              </w:rPr>
            </w:pPr>
            <w:r w:rsidRPr="002758B8">
              <w:rPr>
                <w:u w:val="single"/>
                <w:lang w:val="kk-KZ"/>
              </w:rPr>
              <w:t>40%</w:t>
            </w:r>
          </w:p>
          <w:p w:rsidR="00F77A8B" w:rsidRPr="002758B8" w:rsidRDefault="00F77A8B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758B8">
              <w:rPr>
                <w:lang w:val="kk-KZ"/>
              </w:rPr>
              <w:t>100%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758B8">
              <w:rPr>
                <w:lang w:val="kk-KZ"/>
              </w:rPr>
              <w:t>1, 2, 3, 4, 5</w:t>
            </w:r>
          </w:p>
          <w:p w:rsidR="00F77A8B" w:rsidRPr="002758B8" w:rsidRDefault="00F77A8B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758B8">
              <w:rPr>
                <w:lang w:val="kk-KZ"/>
              </w:rPr>
              <w:t xml:space="preserve">1, 2, 3, 4, 5 </w:t>
            </w:r>
          </w:p>
        </w:tc>
      </w:tr>
      <w:tr w:rsidR="00F77A8B" w:rsidRPr="002758B8" w:rsidTr="00094B56"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A8B" w:rsidRPr="002758B8" w:rsidRDefault="00F77A8B" w:rsidP="002758B8">
            <w:pPr>
              <w:rPr>
                <w:rStyle w:val="shorttext"/>
                <w:b/>
              </w:rPr>
            </w:pP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212121"/>
                <w:shd w:val="clear" w:color="auto" w:fill="FFFFFF"/>
              </w:rPr>
            </w:pPr>
            <w:proofErr w:type="spellStart"/>
            <w:r w:rsidRPr="002758B8">
              <w:rPr>
                <w:color w:val="212121"/>
                <w:shd w:val="clear" w:color="auto" w:fill="FFFFFF"/>
              </w:rPr>
              <w:t>Сіздің</w:t>
            </w:r>
            <w:proofErr w:type="spellEnd"/>
            <w:r w:rsidRPr="002758B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2758B8">
              <w:rPr>
                <w:color w:val="212121"/>
                <w:shd w:val="clear" w:color="auto" w:fill="FFFFFF"/>
              </w:rPr>
              <w:t>қорытынды</w:t>
            </w:r>
            <w:proofErr w:type="spellEnd"/>
            <w:r w:rsidRPr="002758B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2758B8">
              <w:rPr>
                <w:color w:val="212121"/>
                <w:shd w:val="clear" w:color="auto" w:fill="FFFFFF"/>
              </w:rPr>
              <w:t>баға</w:t>
            </w:r>
            <w:proofErr w:type="spellEnd"/>
            <w:r w:rsidRPr="002758B8">
              <w:rPr>
                <w:color w:val="212121"/>
                <w:shd w:val="clear" w:color="auto" w:fill="FFFFFF"/>
                <w:lang w:val="kk-KZ"/>
              </w:rPr>
              <w:t>ңыз</w:t>
            </w:r>
            <w:r w:rsidRPr="002758B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2758B8">
              <w:rPr>
                <w:color w:val="212121"/>
                <w:shd w:val="clear" w:color="auto" w:fill="FFFFFF"/>
              </w:rPr>
              <w:t>мына</w:t>
            </w:r>
            <w:proofErr w:type="spellEnd"/>
            <w:r w:rsidRPr="002758B8">
              <w:rPr>
                <w:color w:val="212121"/>
                <w:shd w:val="clear" w:color="auto" w:fill="FFFFFF"/>
              </w:rPr>
              <w:t xml:space="preserve"> формула </w:t>
            </w:r>
            <w:proofErr w:type="spellStart"/>
            <w:r w:rsidRPr="002758B8">
              <w:rPr>
                <w:color w:val="212121"/>
                <w:shd w:val="clear" w:color="auto" w:fill="FFFFFF"/>
              </w:rPr>
              <w:t>бойынша</w:t>
            </w:r>
            <w:proofErr w:type="spellEnd"/>
            <w:r w:rsidRPr="002758B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2758B8">
              <w:rPr>
                <w:color w:val="212121"/>
                <w:shd w:val="clear" w:color="auto" w:fill="FFFFFF"/>
              </w:rPr>
              <w:t>есептелетін</w:t>
            </w:r>
            <w:proofErr w:type="spellEnd"/>
            <w:r w:rsidRPr="002758B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2758B8">
              <w:rPr>
                <w:color w:val="212121"/>
                <w:shd w:val="clear" w:color="auto" w:fill="FFFFFF"/>
              </w:rPr>
              <w:t>болады</w:t>
            </w:r>
            <w:proofErr w:type="spellEnd"/>
          </w:p>
          <w:p w:rsidR="00F77A8B" w:rsidRPr="002758B8" w:rsidRDefault="00F77A8B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212121"/>
                <w:shd w:val="clear" w:color="auto" w:fill="FFFFFF"/>
              </w:rPr>
            </w:pPr>
            <w:r w:rsidRPr="002758B8">
              <w:rPr>
                <w:color w:val="212121"/>
                <w:shd w:val="clear" w:color="auto" w:fill="FFFFFF"/>
                <w:lang w:val="kk-KZ"/>
              </w:rPr>
              <w:t xml:space="preserve">Пән бойынша қорытынды баға </w:t>
            </w:r>
            <w:r w:rsidRPr="002758B8">
              <w:rPr>
                <w:lang w:val="kk-KZ"/>
              </w:rPr>
              <w:fldChar w:fldCharType="begin"/>
            </w:r>
            <w:r w:rsidRPr="002758B8">
              <w:rPr>
                <w:lang w:val="kk-KZ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color w:val="00000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kk-KZ"/>
                    </w:rPr>
                    <m:t>РК1+РК2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>∙0,6+0,1МТ+0,3ИК</m:t>
              </m:r>
            </m:oMath>
            <w:r w:rsidRPr="002758B8">
              <w:rPr>
                <w:lang w:val="kk-KZ"/>
              </w:rPr>
              <w:instrText xml:space="preserve"> </w:instrText>
            </w:r>
            <w:r w:rsidRPr="002758B8">
              <w:rPr>
                <w:lang w:val="kk-KZ"/>
              </w:rPr>
              <w:fldChar w:fldCharType="end"/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color w:val="00000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kk-KZ"/>
                    </w:rPr>
                    <m:t>РК1+РК2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>∙0,6+0,1МТ+0,3ИК</m:t>
              </m:r>
            </m:oMath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Төменде ПӘН БОЙЫНША бағалаудың төменгі пайыздары</w:t>
            </w: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95% - 100%: А</w:t>
            </w: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90% - 94%: А-</w:t>
            </w: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85% - 89%: В+</w:t>
            </w: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80% - 84%: В</w:t>
            </w: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75% - 79%: В-</w:t>
            </w: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70% - 74%: С+</w:t>
            </w: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65% - 69%: С</w:t>
            </w: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60% - 64%: С-</w:t>
            </w:r>
          </w:p>
          <w:p w:rsidR="00F77A8B" w:rsidRPr="002758B8" w:rsidRDefault="00F77A8B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758B8">
              <w:rPr>
                <w:lang w:val="kk-KZ"/>
              </w:rPr>
              <w:t>55% - 59%: D+</w:t>
            </w:r>
            <w:r w:rsidRPr="002758B8">
              <w:rPr>
                <w:lang w:val="kk-KZ"/>
              </w:rPr>
              <w:tab/>
              <w:t>50% - 54%: D-</w:t>
            </w:r>
            <w:r w:rsidRPr="002758B8">
              <w:rPr>
                <w:lang w:val="kk-KZ"/>
              </w:rPr>
              <w:tab/>
            </w:r>
            <w:r w:rsidRPr="002758B8">
              <w:rPr>
                <w:lang w:val="kk-KZ"/>
              </w:rPr>
              <w:tab/>
              <w:t xml:space="preserve"> 0% -49%: F</w:t>
            </w:r>
          </w:p>
        </w:tc>
      </w:tr>
      <w:tr w:rsidR="00F77A8B" w:rsidRPr="00605E94" w:rsidTr="00094B56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2758B8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</w:rPr>
              <w:t>Пәннің</w:t>
            </w:r>
            <w:proofErr w:type="spellEnd"/>
            <w:r w:rsidRPr="002758B8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58B8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</w:rPr>
              <w:t>саясаты</w:t>
            </w:r>
            <w:proofErr w:type="spellEnd"/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Үй тапсырмасын не</w:t>
            </w:r>
            <w:r w:rsidR="004954A1"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месе жобаларды тиісті мерзімде</w:t>
            </w: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университет</w:t>
            </w:r>
            <w:r w:rsidR="004954A1"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тің</w:t>
            </w: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академиялы</w:t>
            </w:r>
            <w:r w:rsidR="004954A1"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қ саясатына сәйкес (мысалы:</w:t>
            </w: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ауру, төтенше жағдайлар,</w:t>
            </w:r>
            <w:r w:rsidR="004954A1"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т.б) мән-жайлар болған</w:t>
            </w: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4954A1"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жағдайдың </w:t>
            </w: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пер</w:t>
            </w:r>
            <w:r w:rsidR="004954A1"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еспективаларында</w:t>
            </w: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4954A1"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ұзартылуы мүмкін. Сыныпта талқылаулар мен</w:t>
            </w: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жаттығуларға студенттердің қатысуы</w:t>
            </w:r>
            <w:r w:rsidR="004954A1"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, пәннің жалпы бағалануы</w:t>
            </w: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кезінде назарға алынады. дизайн мәселелері, пәннің мәнi туралы диалог және кері байланысты құптап, сыныпта ынталандырылады, және соңғы сынып сағатына барлық студенттер қатысады.</w:t>
            </w:r>
          </w:p>
        </w:tc>
      </w:tr>
      <w:tr w:rsidR="00F77A8B" w:rsidRPr="002758B8" w:rsidTr="00F77A8B">
        <w:tc>
          <w:tcPr>
            <w:tcW w:w="98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2758B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Пәннің кестесі</w:t>
            </w:r>
          </w:p>
        </w:tc>
      </w:tr>
      <w:tr w:rsidR="00F77A8B" w:rsidRPr="002758B8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Апта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Тақырыптың атауы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Сағат саны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Бағасы</w:t>
            </w:r>
          </w:p>
        </w:tc>
      </w:tr>
      <w:tr w:rsidR="00F77A8B" w:rsidRPr="002758B8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56C" w:rsidRDefault="00F77A8B" w:rsidP="00BA556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 </w:t>
            </w: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Кіріспе. </w:t>
            </w:r>
            <w:r w:rsidR="00BA556C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Тарихи –мәдени мұра бағдарламасы </w:t>
            </w:r>
          </w:p>
          <w:p w:rsidR="00F77A8B" w:rsidRPr="00605E94" w:rsidRDefault="00F77A8B" w:rsidP="00F628D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1 </w:t>
            </w:r>
            <w:r w:rsidRPr="002758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28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аспан астындағы мұражайлар мен кешендер.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2758B8" w:rsidRPr="002758B8" w:rsidTr="0009096A">
        <w:trPr>
          <w:trHeight w:val="1425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556C" w:rsidRDefault="002758B8" w:rsidP="00BA556C">
            <w:pPr>
              <w:rPr>
                <w:color w:val="212121"/>
                <w:shd w:val="clear" w:color="auto" w:fill="FFFFFF"/>
                <w:lang w:val="kk-KZ"/>
              </w:rPr>
            </w:pPr>
            <w:r w:rsidRPr="002758B8">
              <w:rPr>
                <w:b/>
                <w:lang w:val="kk-KZ"/>
              </w:rPr>
              <w:t xml:space="preserve">Лекция 2 </w:t>
            </w:r>
            <w:r w:rsidRPr="002758B8">
              <w:rPr>
                <w:lang w:val="kk-KZ"/>
              </w:rPr>
              <w:t xml:space="preserve"> </w:t>
            </w:r>
            <w:r w:rsidR="00BA556C">
              <w:rPr>
                <w:color w:val="212121"/>
                <w:shd w:val="clear" w:color="auto" w:fill="FFFFFF"/>
                <w:lang w:val="kk-KZ"/>
              </w:rPr>
              <w:t>Картография негіздері</w:t>
            </w:r>
          </w:p>
          <w:p w:rsidR="002758B8" w:rsidRPr="002758B8" w:rsidRDefault="002758B8" w:rsidP="00F628D3">
            <w:pPr>
              <w:rPr>
                <w:lang w:val="kk-KZ"/>
              </w:rPr>
            </w:pPr>
            <w:r w:rsidRPr="002758B8">
              <w:rPr>
                <w:b/>
                <w:lang w:val="kk-KZ"/>
              </w:rPr>
              <w:t>Семинар 2</w:t>
            </w:r>
            <w:r w:rsidRPr="002758B8">
              <w:rPr>
                <w:lang w:val="kk-KZ"/>
              </w:rPr>
              <w:t>.</w:t>
            </w:r>
            <w:r w:rsidR="00605E94">
              <w:rPr>
                <w:color w:val="212121"/>
                <w:lang w:val="kk-KZ"/>
              </w:rPr>
              <w:t xml:space="preserve"> </w:t>
            </w:r>
            <w:r w:rsidR="00F628D3">
              <w:rPr>
                <w:color w:val="212121"/>
                <w:lang w:val="kk-KZ"/>
              </w:rPr>
              <w:t>Тарихи-мәдени мұра ескерткіштерін қалпына келтіру жұмыстары.</w:t>
            </w:r>
            <w:bookmarkStart w:id="0" w:name="_GoBack"/>
            <w:bookmarkEnd w:id="0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2758B8" w:rsidRPr="002758B8" w:rsidTr="0009096A">
        <w:trPr>
          <w:trHeight w:val="510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both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СӨЖ 1</w:t>
            </w:r>
            <w:r w:rsidRPr="002758B8">
              <w:rPr>
                <w:lang w:val="kk-KZ"/>
              </w:rPr>
              <w:t xml:space="preserve"> Топографиялық карталардың географиялық мазмұны.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</w:tr>
      <w:tr w:rsidR="002758B8" w:rsidRPr="002758B8" w:rsidTr="007844E6">
        <w:trPr>
          <w:trHeight w:val="207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lastRenderedPageBreak/>
              <w:t>3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jc w:val="both"/>
              <w:rPr>
                <w:color w:val="212121"/>
                <w:shd w:val="clear" w:color="auto" w:fill="FFFFFF"/>
                <w:lang w:val="kk-KZ"/>
              </w:rPr>
            </w:pPr>
            <w:r w:rsidRPr="002758B8">
              <w:rPr>
                <w:b/>
                <w:lang w:val="kk-KZ"/>
              </w:rPr>
              <w:t xml:space="preserve">Лекция 3 </w:t>
            </w:r>
            <w:r w:rsidR="00BA556C">
              <w:rPr>
                <w:color w:val="212121"/>
                <w:shd w:val="clear" w:color="auto" w:fill="FFFFFF"/>
                <w:lang w:val="kk-KZ"/>
              </w:rPr>
              <w:t>Тарихи – мәдени мұра нысандарының типологиясы.</w:t>
            </w:r>
          </w:p>
          <w:p w:rsidR="002758B8" w:rsidRPr="002758B8" w:rsidRDefault="002758B8" w:rsidP="00F628D3">
            <w:pPr>
              <w:pStyle w:val="a3"/>
              <w:jc w:val="both"/>
              <w:rPr>
                <w:lang w:val="kk-KZ"/>
              </w:rPr>
            </w:pPr>
            <w:r w:rsidRPr="002758B8">
              <w:rPr>
                <w:b/>
                <w:lang w:val="kk-KZ"/>
              </w:rPr>
              <w:t>Семинар 3</w:t>
            </w:r>
            <w:r w:rsidRPr="002758B8">
              <w:rPr>
                <w:lang w:val="kk-KZ"/>
              </w:rPr>
              <w:t xml:space="preserve"> </w:t>
            </w:r>
            <w:r w:rsidR="00F628D3">
              <w:rPr>
                <w:lang w:val="kk-KZ"/>
              </w:rPr>
              <w:t xml:space="preserve">Тарихи-мәдени ескерткіштерді қорғау және есепке алу туралы </w:t>
            </w:r>
            <w:r w:rsidR="00F628D3">
              <w:rPr>
                <w:color w:val="212121"/>
                <w:shd w:val="clear" w:color="auto" w:fill="FFFFFF"/>
                <w:lang w:val="kk-KZ"/>
              </w:rPr>
              <w:t>Қазақстан Республикасының заңдары.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758B8" w:rsidRPr="002758B8" w:rsidTr="007844E6">
        <w:trPr>
          <w:trHeight w:val="555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both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 xml:space="preserve">СӨЖ 2 </w:t>
            </w:r>
            <w:r w:rsidRPr="002758B8">
              <w:rPr>
                <w:lang w:val="kk-KZ"/>
              </w:rPr>
              <w:t>Жерді аспан әлемінен картаға түсіру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</w:tr>
      <w:tr w:rsidR="00F77A8B" w:rsidRPr="002758B8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4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4 </w:t>
            </w:r>
            <w:r w:rsidR="00BA556C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Нысандардың топокарталық  түсірілімдерін жасау.</w:t>
            </w:r>
          </w:p>
          <w:p w:rsidR="00F77A8B" w:rsidRPr="002758B8" w:rsidRDefault="00F77A8B" w:rsidP="002758B8">
            <w:pPr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 xml:space="preserve">Семинар 4 </w:t>
            </w:r>
            <w:r w:rsidR="00B90774" w:rsidRPr="002758B8">
              <w:rPr>
                <w:lang w:val="kk-KZ"/>
              </w:rPr>
              <w:t xml:space="preserve"> Картографиялық суреттерді анықтаудың</w:t>
            </w:r>
            <w:r w:rsidRPr="002758B8">
              <w:rPr>
                <w:lang w:val="kk-KZ"/>
              </w:rPr>
              <w:t xml:space="preserve"> әдістері.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F77A8B" w:rsidRPr="00F628D3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5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Default="00F77A8B" w:rsidP="00BA556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5 </w:t>
            </w:r>
            <w:r w:rsidR="00BA556C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Тарихи-мәдени мұра нысандарын картографиялауда аэрофото түсірілімдерін қолдану.</w:t>
            </w:r>
          </w:p>
          <w:p w:rsidR="00F628D3" w:rsidRPr="00F628D3" w:rsidRDefault="00F628D3" w:rsidP="00BA556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28D3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 xml:space="preserve">Семинар 5. </w:t>
            </w:r>
            <w:r w:rsidRPr="00F628D3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Топокарта негіздері.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2758B8" w:rsidRPr="002758B8" w:rsidTr="00824332">
        <w:trPr>
          <w:trHeight w:val="1335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6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6 </w:t>
            </w:r>
            <w:r w:rsidR="00A444BB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ЮНЕСКО тізіміне енген ортағасырлық Отырар қаласы.</w:t>
            </w: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</w:t>
            </w:r>
          </w:p>
          <w:p w:rsidR="002758B8" w:rsidRPr="002758B8" w:rsidRDefault="002758B8" w:rsidP="00F628D3">
            <w:pPr>
              <w:rPr>
                <w:lang w:val="kk-KZ"/>
              </w:rPr>
            </w:pPr>
            <w:r w:rsidRPr="002758B8">
              <w:rPr>
                <w:b/>
                <w:lang w:val="kk-KZ"/>
              </w:rPr>
              <w:t xml:space="preserve">Семинар 6 </w:t>
            </w:r>
            <w:r w:rsidRPr="002758B8">
              <w:rPr>
                <w:lang w:val="kk-KZ"/>
              </w:rPr>
              <w:t xml:space="preserve"> </w:t>
            </w:r>
            <w:r w:rsidR="00F628D3">
              <w:rPr>
                <w:lang w:val="kk-KZ"/>
              </w:rPr>
              <w:t>Тарихи-мәдени мұраларды зерттеу әдістемелері.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2758B8" w:rsidRPr="002758B8" w:rsidTr="00824332">
        <w:trPr>
          <w:trHeight w:val="467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 xml:space="preserve">СӨЖ 3 </w:t>
            </w:r>
            <w:r w:rsidRPr="002758B8">
              <w:rPr>
                <w:lang w:val="kk-KZ"/>
              </w:rPr>
              <w:t>Картография ғылымының даму перспективалары.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</w:tr>
      <w:tr w:rsidR="00F77A8B" w:rsidRPr="002758B8" w:rsidTr="00094B56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7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7</w:t>
            </w:r>
            <w:r w:rsidRPr="00A444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444BB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ЮНЕСКО тізіміне енген ортағасырлық</w:t>
            </w:r>
            <w:r w:rsidR="00A444BB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Тараз қаласы.</w:t>
            </w:r>
          </w:p>
          <w:p w:rsidR="00F77A8B" w:rsidRPr="00F628D3" w:rsidRDefault="00F77A8B" w:rsidP="002758B8">
            <w:pPr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Семинар</w:t>
            </w:r>
            <w:r w:rsidRPr="00F628D3">
              <w:rPr>
                <w:b/>
                <w:lang w:val="kk-KZ"/>
              </w:rPr>
              <w:t xml:space="preserve"> 7</w:t>
            </w:r>
            <w:r w:rsidR="00F628D3">
              <w:rPr>
                <w:b/>
                <w:lang w:val="kk-KZ"/>
              </w:rPr>
              <w:t xml:space="preserve"> </w:t>
            </w:r>
            <w:r w:rsidR="00F628D3" w:rsidRPr="00F628D3">
              <w:rPr>
                <w:lang w:val="kk-KZ"/>
              </w:rPr>
              <w:t xml:space="preserve">Қазақстандағы </w:t>
            </w:r>
            <w:r w:rsidR="00F628D3" w:rsidRPr="00F628D3">
              <w:rPr>
                <w:color w:val="212121"/>
                <w:lang w:val="kk-KZ"/>
              </w:rPr>
              <w:t>ЮНЕСКО</w:t>
            </w:r>
            <w:r w:rsidR="00F628D3" w:rsidRPr="00F628D3">
              <w:rPr>
                <w:color w:val="212121"/>
                <w:lang w:val="kk-KZ"/>
              </w:rPr>
              <w:t xml:space="preserve"> тізіміне енген нысандар.</w:t>
            </w:r>
          </w:p>
          <w:p w:rsidR="00F77A8B" w:rsidRPr="002758B8" w:rsidRDefault="00F77A8B" w:rsidP="002758B8">
            <w:pPr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1</w:t>
            </w:r>
            <w:r w:rsidR="00B90774" w:rsidRPr="002758B8">
              <w:rPr>
                <w:b/>
                <w:lang w:val="kk-KZ"/>
              </w:rPr>
              <w:t xml:space="preserve"> аралық бақылау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F77A8B" w:rsidRPr="002758B8" w:rsidTr="002758B8">
        <w:trPr>
          <w:trHeight w:val="34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8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rPr>
                <w:lang w:val="kk-KZ"/>
              </w:rPr>
            </w:pPr>
            <w:r w:rsidRPr="002758B8">
              <w:rPr>
                <w:b/>
                <w:lang w:val="kk-KZ"/>
              </w:rPr>
              <w:t>Midterm</w:t>
            </w:r>
            <w:r w:rsidRPr="002758B8">
              <w:rPr>
                <w:lang w:val="kk-KZ"/>
              </w:rPr>
              <w:t xml:space="preserve"> (</w:t>
            </w:r>
            <w:r w:rsidR="00B90774" w:rsidRPr="002758B8">
              <w:rPr>
                <w:lang w:val="kk-KZ"/>
              </w:rPr>
              <w:t>8-ші апта</w:t>
            </w:r>
            <w:r w:rsidRPr="002758B8">
              <w:rPr>
                <w:lang w:val="kk-KZ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F77A8B" w:rsidRPr="002758B8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9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B90774" w:rsidP="002758B8">
            <w:pPr>
              <w:rPr>
                <w:color w:val="212121"/>
                <w:lang w:val="kk-KZ"/>
              </w:rPr>
            </w:pPr>
            <w:r w:rsidRPr="002758B8">
              <w:rPr>
                <w:b/>
                <w:lang w:val="kk-KZ"/>
              </w:rPr>
              <w:t>Лекция 8</w:t>
            </w:r>
            <w:r w:rsidRPr="002758B8">
              <w:rPr>
                <w:lang w:val="kk-KZ"/>
              </w:rPr>
              <w:t xml:space="preserve"> </w:t>
            </w:r>
            <w:r w:rsidR="00A444BB">
              <w:rPr>
                <w:color w:val="212121"/>
                <w:lang w:val="kk-KZ"/>
              </w:rPr>
              <w:t>Ортағасырлық Ақтөбе (Баласағұн) қаласы.</w:t>
            </w:r>
          </w:p>
          <w:p w:rsidR="00B90774" w:rsidRPr="002758B8" w:rsidRDefault="00B90774" w:rsidP="00F628D3">
            <w:pPr>
              <w:pStyle w:val="aa"/>
              <w:rPr>
                <w:rFonts w:cs="Times New Roman"/>
                <w:lang w:val="kk-KZ"/>
              </w:rPr>
            </w:pPr>
            <w:r w:rsidRPr="002758B8">
              <w:rPr>
                <w:rFonts w:cs="Times New Roman"/>
                <w:b/>
                <w:lang w:val="kk-KZ"/>
              </w:rPr>
              <w:t>Семинар 8</w:t>
            </w:r>
            <w:r w:rsidRPr="002758B8">
              <w:rPr>
                <w:rFonts w:cs="Times New Roman"/>
                <w:lang w:val="kk-KZ"/>
              </w:rPr>
              <w:t xml:space="preserve"> </w:t>
            </w:r>
            <w:r w:rsidR="00F628D3">
              <w:rPr>
                <w:rFonts w:cs="Times New Roman"/>
                <w:lang w:val="kk-KZ"/>
              </w:rPr>
              <w:t>Ортағасырлық Қазақстандық қалалардың зерттелу тарихына шолу.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2758B8" w:rsidRPr="002758B8" w:rsidTr="009734B6">
        <w:trPr>
          <w:trHeight w:val="1875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10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jc w:val="both"/>
              <w:rPr>
                <w:color w:val="212121"/>
                <w:shd w:val="clear" w:color="auto" w:fill="FFFFFF"/>
                <w:lang w:val="kk-KZ"/>
              </w:rPr>
            </w:pPr>
            <w:r w:rsidRPr="002758B8">
              <w:rPr>
                <w:b/>
                <w:lang w:val="kk-KZ"/>
              </w:rPr>
              <w:t>Лекция 9</w:t>
            </w:r>
            <w:r w:rsidRPr="002758B8">
              <w:rPr>
                <w:lang w:val="kk-KZ"/>
              </w:rPr>
              <w:t xml:space="preserve"> </w:t>
            </w:r>
            <w:r w:rsidR="00A444BB">
              <w:rPr>
                <w:color w:val="212121"/>
                <w:shd w:val="clear" w:color="auto" w:fill="FFFFFF"/>
                <w:lang w:val="kk-KZ"/>
              </w:rPr>
              <w:t>Қожа Ахмет Яссауии кесенесінің мұсылман әлеміндегі алатын орны.</w:t>
            </w:r>
          </w:p>
          <w:p w:rsidR="002758B8" w:rsidRPr="002758B8" w:rsidRDefault="002758B8" w:rsidP="002758B8">
            <w:pPr>
              <w:jc w:val="both"/>
              <w:rPr>
                <w:lang w:val="kk-KZ"/>
              </w:rPr>
            </w:pPr>
            <w:r w:rsidRPr="002758B8">
              <w:rPr>
                <w:b/>
                <w:lang w:val="kk-KZ"/>
              </w:rPr>
              <w:t>Семинар 9</w:t>
            </w:r>
            <w:r w:rsidRPr="002758B8">
              <w:rPr>
                <w:lang w:val="kk-KZ"/>
              </w:rPr>
              <w:t xml:space="preserve"> Карталардың түрлері: Географиялық атластар, мектеп карталары. Атластармен картографиялық жұмыстар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2758B8" w:rsidRPr="002758B8" w:rsidTr="009734B6">
        <w:trPr>
          <w:trHeight w:val="810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both"/>
              <w:rPr>
                <w:lang w:val="kk-KZ"/>
              </w:rPr>
            </w:pPr>
            <w:r w:rsidRPr="002758B8">
              <w:rPr>
                <w:b/>
                <w:lang w:val="kk-KZ"/>
              </w:rPr>
              <w:t>СӨЖ 4</w:t>
            </w:r>
            <w:r w:rsidRPr="002758B8">
              <w:rPr>
                <w:lang w:val="kk-KZ"/>
              </w:rPr>
              <w:t xml:space="preserve"> Жер бетіндегі магниттік азимут бағыттарын анықтау</w:t>
            </w:r>
          </w:p>
          <w:p w:rsidR="002758B8" w:rsidRPr="002758B8" w:rsidRDefault="002758B8" w:rsidP="002758B8">
            <w:pPr>
              <w:jc w:val="both"/>
              <w:rPr>
                <w:b/>
                <w:lang w:val="kk-K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</w:tr>
      <w:tr w:rsidR="002758B8" w:rsidRPr="002758B8" w:rsidTr="00023363">
        <w:trPr>
          <w:trHeight w:val="159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lastRenderedPageBreak/>
              <w:t>11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rPr>
                <w:color w:val="212121"/>
                <w:shd w:val="clear" w:color="auto" w:fill="FFFFFF"/>
                <w:lang w:val="kk-KZ"/>
              </w:rPr>
            </w:pPr>
            <w:r w:rsidRPr="002758B8">
              <w:rPr>
                <w:b/>
                <w:lang w:val="kk-KZ"/>
              </w:rPr>
              <w:t xml:space="preserve">Лекция 10 </w:t>
            </w:r>
            <w:r w:rsidRPr="002758B8">
              <w:rPr>
                <w:lang w:val="kk-KZ"/>
              </w:rPr>
              <w:t xml:space="preserve"> </w:t>
            </w:r>
            <w:r w:rsidR="00A444BB">
              <w:rPr>
                <w:color w:val="212121"/>
                <w:shd w:val="clear" w:color="auto" w:fill="FFFFFF"/>
                <w:lang w:val="kk-KZ"/>
              </w:rPr>
              <w:t>Қарахан және Айша бибі кесенелерінің тарихи маңызы.</w:t>
            </w:r>
          </w:p>
          <w:p w:rsidR="002758B8" w:rsidRPr="002758B8" w:rsidRDefault="002758B8" w:rsidP="00F628D3">
            <w:pPr>
              <w:jc w:val="both"/>
              <w:rPr>
                <w:noProof/>
                <w:lang w:val="kk-KZ"/>
              </w:rPr>
            </w:pPr>
            <w:r w:rsidRPr="002758B8">
              <w:rPr>
                <w:b/>
                <w:lang w:val="kk-KZ"/>
              </w:rPr>
              <w:t xml:space="preserve">Семинар 10 </w:t>
            </w:r>
            <w:r w:rsidRPr="002758B8">
              <w:rPr>
                <w:lang w:val="kk-KZ"/>
              </w:rPr>
              <w:t xml:space="preserve"> Карталар мен атластарды талдау және бағалау.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758B8" w:rsidRPr="002758B8" w:rsidTr="00023363">
        <w:trPr>
          <w:trHeight w:val="540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both"/>
              <w:rPr>
                <w:b/>
                <w:lang w:val="kk-KZ"/>
              </w:rPr>
            </w:pPr>
            <w:r w:rsidRPr="002758B8">
              <w:rPr>
                <w:b/>
                <w:noProof/>
                <w:lang w:val="kk-KZ"/>
              </w:rPr>
              <w:t>СӨЖ 5</w:t>
            </w:r>
            <w:r w:rsidRPr="002758B8">
              <w:rPr>
                <w:noProof/>
                <w:lang w:val="kk-KZ"/>
              </w:rPr>
              <w:t xml:space="preserve"> Жердің беткі қабатында орналасқан нүктелерді анықтау.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</w:tr>
      <w:tr w:rsidR="00F77A8B" w:rsidRPr="002758B8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12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6377E3" w:rsidP="002758B8">
            <w:pPr>
              <w:rPr>
                <w:color w:val="212121"/>
                <w:lang w:val="kk-KZ"/>
              </w:rPr>
            </w:pPr>
            <w:r w:rsidRPr="002758B8">
              <w:rPr>
                <w:b/>
                <w:lang w:val="kk-KZ"/>
              </w:rPr>
              <w:t xml:space="preserve">Лекция 11 </w:t>
            </w:r>
            <w:r w:rsidRPr="002758B8">
              <w:rPr>
                <w:lang w:val="kk-KZ"/>
              </w:rPr>
              <w:t xml:space="preserve"> </w:t>
            </w:r>
            <w:r w:rsidR="00A444BB">
              <w:rPr>
                <w:color w:val="212121"/>
                <w:lang w:val="kk-KZ"/>
              </w:rPr>
              <w:t>Ақыртас мемориалдық кешені.</w:t>
            </w:r>
          </w:p>
          <w:p w:rsidR="006377E3" w:rsidRPr="002758B8" w:rsidRDefault="006377E3" w:rsidP="00F628D3">
            <w:pPr>
              <w:rPr>
                <w:color w:val="000000"/>
                <w:lang w:val="kk-KZ"/>
              </w:rPr>
            </w:pPr>
            <w:r w:rsidRPr="002758B8">
              <w:rPr>
                <w:b/>
                <w:lang w:val="kk-KZ"/>
              </w:rPr>
              <w:t xml:space="preserve">Семинар 11 </w:t>
            </w:r>
            <w:r w:rsidR="00F628D3">
              <w:rPr>
                <w:color w:val="000000"/>
                <w:lang w:val="kk-KZ"/>
              </w:rPr>
              <w:t>Ортағасырлық Талхиз қаласы.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F77A8B" w:rsidRPr="00A444BB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both"/>
              <w:rPr>
                <w:b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6377E3" w:rsidP="002758B8">
            <w:pPr>
              <w:jc w:val="both"/>
              <w:rPr>
                <w:color w:val="212121"/>
                <w:shd w:val="clear" w:color="auto" w:fill="FFFFFF"/>
                <w:lang w:val="kk-KZ"/>
              </w:rPr>
            </w:pPr>
            <w:r w:rsidRPr="002758B8">
              <w:rPr>
                <w:b/>
                <w:lang w:val="kk-KZ"/>
              </w:rPr>
              <w:t xml:space="preserve">Лекция 12 </w:t>
            </w:r>
            <w:r w:rsidRPr="002758B8">
              <w:rPr>
                <w:lang w:val="kk-KZ"/>
              </w:rPr>
              <w:t xml:space="preserve"> </w:t>
            </w:r>
            <w:r w:rsidR="00A444BB">
              <w:rPr>
                <w:color w:val="212121"/>
                <w:shd w:val="clear" w:color="auto" w:fill="FFFFFF"/>
                <w:lang w:val="kk-KZ"/>
              </w:rPr>
              <w:t xml:space="preserve">Шақпақ ата, Бекет ата кесенелерінің тарихи маңызы. </w:t>
            </w:r>
          </w:p>
          <w:p w:rsidR="006377E3" w:rsidRPr="002758B8" w:rsidRDefault="006377E3" w:rsidP="002758B8">
            <w:pPr>
              <w:rPr>
                <w:lang w:val="kk-KZ"/>
              </w:rPr>
            </w:pPr>
            <w:r w:rsidRPr="002758B8">
              <w:rPr>
                <w:b/>
                <w:lang w:val="kk-KZ"/>
              </w:rPr>
              <w:t xml:space="preserve">Семинар 12 </w:t>
            </w:r>
            <w:r w:rsidRPr="002758B8">
              <w:rPr>
                <w:lang w:val="kk-KZ"/>
              </w:rPr>
              <w:t>Зерттеудің картографиялық әдісі.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2758B8" w:rsidRPr="002758B8" w:rsidTr="00F628D3">
        <w:trPr>
          <w:trHeight w:val="1199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8B8" w:rsidRPr="002758B8" w:rsidRDefault="00A444BB" w:rsidP="002758B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B8" w:rsidRPr="00A444BB" w:rsidRDefault="002758B8" w:rsidP="002758B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13 </w:t>
            </w:r>
            <w:r w:rsidR="00A444BB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Қазақ хандығының тарихындағы батырларға орнатылған ескерткіштер.</w:t>
            </w:r>
          </w:p>
          <w:p w:rsidR="002758B8" w:rsidRPr="002758B8" w:rsidRDefault="002758B8" w:rsidP="00F628D3">
            <w:pPr>
              <w:jc w:val="both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Семинар 13</w:t>
            </w:r>
            <w:r w:rsidRPr="002758B8">
              <w:rPr>
                <w:lang w:val="kk-KZ"/>
              </w:rPr>
              <w:t xml:space="preserve"> Карталар негізін пайдалану.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758B8" w:rsidRPr="002758B8" w:rsidTr="002758B8">
        <w:trPr>
          <w:trHeight w:val="514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B8" w:rsidRPr="002758B8" w:rsidRDefault="002758B8" w:rsidP="002758B8">
            <w:pPr>
              <w:rPr>
                <w:b/>
                <w:lang w:val="kk-KZ"/>
              </w:rPr>
            </w:pPr>
            <w:r w:rsidRPr="002758B8">
              <w:rPr>
                <w:b/>
                <w:bCs/>
                <w:lang w:val="kk-KZ"/>
              </w:rPr>
              <w:t>C</w:t>
            </w:r>
            <w:r>
              <w:rPr>
                <w:b/>
                <w:bCs/>
                <w:lang w:val="kk-KZ"/>
              </w:rPr>
              <w:t>ӨЖ</w:t>
            </w:r>
            <w:r w:rsidRPr="002758B8">
              <w:rPr>
                <w:b/>
                <w:bCs/>
                <w:lang w:val="kk-KZ"/>
              </w:rPr>
              <w:t xml:space="preserve"> 6</w:t>
            </w:r>
            <w:r w:rsidRPr="002758B8">
              <w:rPr>
                <w:bCs/>
                <w:lang w:val="kk-KZ"/>
              </w:rPr>
              <w:t xml:space="preserve"> Жер бетіне ормандар мен карталарды орналастыру.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</w:tr>
      <w:tr w:rsidR="002758B8" w:rsidRPr="00A444BB" w:rsidTr="00280168">
        <w:trPr>
          <w:trHeight w:val="495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A444BB" w:rsidRDefault="002758B8" w:rsidP="00A444B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координаттары анықтаудағы. өлшеу қателіктері теориясының элементтері. карточкалары бойынша дәлдігі.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444BB" w:rsidRPr="002758B8" w:rsidTr="00280168">
        <w:trPr>
          <w:trHeight w:val="495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BB" w:rsidRPr="002758B8" w:rsidRDefault="00A444BB" w:rsidP="002758B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BB" w:rsidRDefault="00A444BB" w:rsidP="002758B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A444BB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Лекция 14.</w:t>
            </w:r>
            <w:r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 xml:space="preserve"> </w:t>
            </w:r>
            <w:r w:rsidRPr="00A444BB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Балбалтастар мен құлпытастар.</w:t>
            </w:r>
          </w:p>
          <w:p w:rsidR="00A444BB" w:rsidRPr="00A444BB" w:rsidRDefault="00A444BB" w:rsidP="002758B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kk-KZ"/>
              </w:rPr>
            </w:pPr>
            <w:r w:rsidRPr="00A444B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Семинар</w:t>
            </w:r>
            <w:r w:rsidRPr="00A444B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14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Pr="00A444B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Жайсаң мемориалдық кешені.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BB" w:rsidRPr="002758B8" w:rsidRDefault="00A444BB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BB" w:rsidRPr="002758B8" w:rsidRDefault="00A444B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758B8" w:rsidRPr="002758B8" w:rsidTr="0088290D">
        <w:trPr>
          <w:trHeight w:val="117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8B8" w:rsidRPr="002758B8" w:rsidRDefault="00A444BB" w:rsidP="002758B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rPr>
                <w:lang w:val="kk-KZ"/>
              </w:rPr>
            </w:pPr>
            <w:r w:rsidRPr="002758B8">
              <w:rPr>
                <w:b/>
                <w:lang w:val="kk-KZ"/>
              </w:rPr>
              <w:t xml:space="preserve">ІІ – ші аралық бақылау </w:t>
            </w:r>
            <w:r w:rsidRPr="002758B8">
              <w:rPr>
                <w:lang w:val="kk-KZ"/>
              </w:rPr>
              <w:t>(15-ші апта</w:t>
            </w:r>
          </w:p>
          <w:p w:rsidR="002758B8" w:rsidRPr="002758B8" w:rsidRDefault="00A444BB" w:rsidP="002758B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Лекция 15</w:t>
            </w:r>
            <w:r w:rsidR="002758B8" w:rsidRPr="002758B8">
              <w:rPr>
                <w:b/>
                <w:lang w:val="kk-KZ"/>
              </w:rPr>
              <w:t xml:space="preserve"> </w:t>
            </w:r>
            <w:r w:rsidRPr="00A444BB">
              <w:rPr>
                <w:lang w:val="kk-KZ"/>
              </w:rPr>
              <w:t>Қазақстан петроглифтері.</w:t>
            </w:r>
          </w:p>
          <w:p w:rsidR="002758B8" w:rsidRPr="00A444BB" w:rsidRDefault="002758B8" w:rsidP="002758B8">
            <w:pPr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Семинар</w:t>
            </w:r>
            <w:r w:rsidRPr="002758B8">
              <w:rPr>
                <w:b/>
              </w:rPr>
              <w:t xml:space="preserve"> 14</w:t>
            </w:r>
            <w:r w:rsidR="00A444BB">
              <w:rPr>
                <w:b/>
                <w:lang w:val="kk-KZ"/>
              </w:rPr>
              <w:t xml:space="preserve"> </w:t>
            </w:r>
            <w:r w:rsidR="00A444BB">
              <w:rPr>
                <w:lang w:val="kk-KZ"/>
              </w:rPr>
              <w:t>Тамғалы петроглифтері.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758B8" w:rsidRPr="002758B8" w:rsidTr="0088290D">
        <w:trPr>
          <w:trHeight w:val="750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</w:t>
            </w:r>
            <w:r w:rsidRPr="002758B8">
              <w:rPr>
                <w:b/>
                <w:lang w:val="kk-KZ"/>
              </w:rPr>
              <w:t xml:space="preserve"> 7</w:t>
            </w:r>
            <w:r w:rsidRPr="002758B8">
              <w:rPr>
                <w:lang w:val="kk-KZ"/>
              </w:rPr>
              <w:t xml:space="preserve"> Топографиялық карталарды өлшеу мен нысандарды орналастыру.</w:t>
            </w:r>
          </w:p>
          <w:p w:rsidR="002758B8" w:rsidRPr="002758B8" w:rsidRDefault="002758B8" w:rsidP="002758B8">
            <w:pPr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Реферат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</w:tr>
      <w:tr w:rsidR="00F77A8B" w:rsidRPr="002758B8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ЕМТИХАН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F77A8B" w:rsidRPr="002758B8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БАРЛЫҒЫ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400</w:t>
            </w:r>
          </w:p>
        </w:tc>
      </w:tr>
    </w:tbl>
    <w:p w:rsidR="005D320A" w:rsidRPr="002758B8" w:rsidRDefault="005D320A" w:rsidP="002758B8"/>
    <w:p w:rsidR="00F77A8B" w:rsidRPr="002758B8" w:rsidRDefault="00F77A8B" w:rsidP="002758B8"/>
    <w:p w:rsidR="00F77A8B" w:rsidRPr="002758B8" w:rsidRDefault="00F77A8B" w:rsidP="002758B8">
      <w:pPr>
        <w:rPr>
          <w:rFonts w:eastAsia="Calibri"/>
          <w:b/>
          <w:noProof/>
          <w:lang w:val="kk-KZ"/>
        </w:rPr>
      </w:pPr>
      <w:r w:rsidRPr="002758B8">
        <w:rPr>
          <w:lang w:val="kk-KZ"/>
        </w:rPr>
        <w:t xml:space="preserve">Оқытушы       ___________________________         </w:t>
      </w:r>
      <w:r w:rsidRPr="002758B8">
        <w:rPr>
          <w:rFonts w:eastAsia="Calibri"/>
          <w:b/>
          <w:noProof/>
          <w:lang w:val="kk-KZ"/>
        </w:rPr>
        <w:t>Г.Т. Бексеитов</w:t>
      </w:r>
    </w:p>
    <w:p w:rsidR="00F77A8B" w:rsidRPr="002758B8" w:rsidRDefault="00F77A8B" w:rsidP="002758B8">
      <w:pPr>
        <w:rPr>
          <w:lang w:val="kk-KZ"/>
        </w:rPr>
      </w:pPr>
    </w:p>
    <w:p w:rsidR="00F77A8B" w:rsidRPr="002758B8" w:rsidRDefault="00F77A8B" w:rsidP="002758B8">
      <w:pPr>
        <w:rPr>
          <w:lang w:val="kk-KZ"/>
        </w:rPr>
      </w:pPr>
      <w:r w:rsidRPr="002758B8">
        <w:rPr>
          <w:lang w:val="kk-KZ"/>
        </w:rPr>
        <w:t xml:space="preserve">Кафедра мең.  ___________________________        </w:t>
      </w:r>
      <w:r w:rsidRPr="002758B8">
        <w:rPr>
          <w:rFonts w:eastAsia="Calibri"/>
          <w:b/>
          <w:noProof/>
          <w:lang w:val="kk-KZ"/>
        </w:rPr>
        <w:t xml:space="preserve"> Г.К. Омаров</w:t>
      </w:r>
    </w:p>
    <w:p w:rsidR="00F77A8B" w:rsidRPr="002758B8" w:rsidRDefault="00F77A8B" w:rsidP="002758B8">
      <w:pPr>
        <w:rPr>
          <w:lang w:val="kk-KZ"/>
        </w:rPr>
      </w:pPr>
    </w:p>
    <w:p w:rsidR="00F77A8B" w:rsidRPr="002758B8" w:rsidRDefault="00F77A8B" w:rsidP="002758B8">
      <w:pPr>
        <w:rPr>
          <w:lang w:val="kk-KZ"/>
        </w:rPr>
      </w:pPr>
      <w:r w:rsidRPr="002758B8">
        <w:rPr>
          <w:lang w:val="kk-KZ"/>
        </w:rPr>
        <w:t>Факультет оқу-</w:t>
      </w:r>
    </w:p>
    <w:p w:rsidR="00F77A8B" w:rsidRPr="002758B8" w:rsidRDefault="00F77A8B" w:rsidP="002758B8">
      <w:pPr>
        <w:rPr>
          <w:lang w:val="kk-KZ"/>
        </w:rPr>
      </w:pPr>
      <w:r w:rsidRPr="002758B8">
        <w:rPr>
          <w:lang w:val="kk-KZ"/>
        </w:rPr>
        <w:t xml:space="preserve">әдістемесінің </w:t>
      </w:r>
    </w:p>
    <w:p w:rsidR="00F77A8B" w:rsidRPr="002758B8" w:rsidRDefault="00F77A8B" w:rsidP="002758B8">
      <w:pPr>
        <w:rPr>
          <w:lang w:val="kk-KZ"/>
        </w:rPr>
      </w:pPr>
      <w:r w:rsidRPr="002758B8">
        <w:rPr>
          <w:lang w:val="kk-KZ"/>
        </w:rPr>
        <w:t>төрағасы         ____________________________</w:t>
      </w:r>
      <w:r w:rsidRPr="002758B8">
        <w:rPr>
          <w:rFonts w:eastAsia="Calibri"/>
          <w:b/>
          <w:noProof/>
          <w:lang w:val="kk-KZ"/>
        </w:rPr>
        <w:t xml:space="preserve">        Н.А. Тасилова</w:t>
      </w:r>
    </w:p>
    <w:p w:rsidR="00F77A8B" w:rsidRPr="002758B8" w:rsidRDefault="00F77A8B" w:rsidP="002758B8"/>
    <w:sectPr w:rsidR="00F77A8B" w:rsidRPr="00275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EF"/>
    <w:rsid w:val="001A67EF"/>
    <w:rsid w:val="00216C2A"/>
    <w:rsid w:val="002758B8"/>
    <w:rsid w:val="003231D5"/>
    <w:rsid w:val="004954A1"/>
    <w:rsid w:val="005D320A"/>
    <w:rsid w:val="00605E94"/>
    <w:rsid w:val="006377E3"/>
    <w:rsid w:val="00892D61"/>
    <w:rsid w:val="009D0282"/>
    <w:rsid w:val="00A444BB"/>
    <w:rsid w:val="00AE466F"/>
    <w:rsid w:val="00B90774"/>
    <w:rsid w:val="00BA556C"/>
    <w:rsid w:val="00C00C84"/>
    <w:rsid w:val="00C027B3"/>
    <w:rsid w:val="00D716D3"/>
    <w:rsid w:val="00F628D3"/>
    <w:rsid w:val="00F7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C26E6-1C4B-46AB-844D-4335FDA6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7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027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C027B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">
    <w:name w:val="translation"/>
    <w:rsid w:val="00F77A8B"/>
  </w:style>
  <w:style w:type="paragraph" w:styleId="a3">
    <w:name w:val="No Spacing"/>
    <w:uiPriority w:val="1"/>
    <w:qFormat/>
    <w:rsid w:val="00F7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77A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horttext">
    <w:name w:val="short_text"/>
    <w:rsid w:val="00F77A8B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uiPriority w:val="99"/>
    <w:unhideWhenUsed/>
    <w:rsid w:val="00F77A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7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77A8B"/>
  </w:style>
  <w:style w:type="paragraph" w:styleId="a4">
    <w:name w:val="Normal (Web)"/>
    <w:basedOn w:val="a"/>
    <w:uiPriority w:val="99"/>
    <w:semiHidden/>
    <w:unhideWhenUsed/>
    <w:rsid w:val="00F77A8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77A8B"/>
    <w:rPr>
      <w:b/>
      <w:bCs/>
    </w:rPr>
  </w:style>
  <w:style w:type="character" w:customStyle="1" w:styleId="10">
    <w:name w:val="Заголовок 1 Знак"/>
    <w:basedOn w:val="a0"/>
    <w:link w:val="1"/>
    <w:rsid w:val="00C027B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027B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02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C027B3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semiHidden/>
    <w:rsid w:val="00C027B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27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27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Содержимое таблицы"/>
    <w:basedOn w:val="a"/>
    <w:rsid w:val="00B90774"/>
    <w:pPr>
      <w:widowControl w:val="0"/>
      <w:suppressLineNumbers/>
      <w:suppressAutoHyphens/>
    </w:pPr>
    <w:rPr>
      <w:rFonts w:eastAsia="SimSun" w:cs="Arial"/>
      <w:kern w:val="1"/>
      <w:lang w:eastAsia="hi-IN" w:bidi="hi-IN"/>
    </w:rPr>
  </w:style>
  <w:style w:type="character" w:styleId="ab">
    <w:name w:val="Hyperlink"/>
    <w:basedOn w:val="a0"/>
    <w:uiPriority w:val="99"/>
    <w:unhideWhenUsed/>
    <w:rsid w:val="00495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k_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Оспанов Ерболат</dc:creator>
  <cp:lastModifiedBy>Оспанов Ерболат</cp:lastModifiedBy>
  <cp:revision>14</cp:revision>
  <dcterms:created xsi:type="dcterms:W3CDTF">2017-10-15T16:07:00Z</dcterms:created>
  <dcterms:modified xsi:type="dcterms:W3CDTF">2018-02-01T04:12:00Z</dcterms:modified>
</cp:coreProperties>
</file>